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356"/>
        <w:gridCol w:w="1832"/>
        <w:gridCol w:w="861"/>
        <w:gridCol w:w="1559"/>
        <w:gridCol w:w="1132"/>
        <w:gridCol w:w="1029"/>
        <w:gridCol w:w="1029"/>
      </w:tblGrid>
      <w:tr w:rsidR="002E590A" w:rsidRPr="00307589" w14:paraId="44E9BBC9" w14:textId="77777777" w:rsidTr="00BD0987">
        <w:trPr>
          <w:jc w:val="right"/>
        </w:trPr>
        <w:tc>
          <w:tcPr>
            <w:tcW w:w="2356" w:type="dxa"/>
            <w:shd w:val="clear" w:color="auto" w:fill="31849B" w:themeFill="accent5" w:themeFillShade="BF"/>
            <w:vAlign w:val="center"/>
          </w:tcPr>
          <w:p w14:paraId="42EC8843" w14:textId="77777777" w:rsidR="002E590A" w:rsidRPr="00E00F9D" w:rsidRDefault="002E590A" w:rsidP="00BD0987">
            <w:pPr>
              <w:jc w:val="center"/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No. de Referencia:</w:t>
            </w:r>
          </w:p>
        </w:tc>
        <w:tc>
          <w:tcPr>
            <w:tcW w:w="1832" w:type="dxa"/>
            <w:shd w:val="clear" w:color="auto" w:fill="31849B" w:themeFill="accent5" w:themeFillShade="BF"/>
            <w:vAlign w:val="center"/>
          </w:tcPr>
          <w:p w14:paraId="07345553" w14:textId="77777777" w:rsidR="002E590A" w:rsidRPr="00E00F9D" w:rsidRDefault="002E590A" w:rsidP="00BD0987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861" w:type="dxa"/>
            <w:shd w:val="clear" w:color="auto" w:fill="31849B" w:themeFill="accent5" w:themeFillShade="BF"/>
            <w:vAlign w:val="center"/>
          </w:tcPr>
          <w:p w14:paraId="7DBA029A" w14:textId="77777777" w:rsidR="002E590A" w:rsidRPr="00E00F9D" w:rsidRDefault="002E590A" w:rsidP="00BD0987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Fecha: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14:paraId="6402C9A6" w14:textId="77777777" w:rsidR="002E590A" w:rsidRPr="00E00F9D" w:rsidRDefault="002E590A" w:rsidP="00BD0987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1132" w:type="dxa"/>
            <w:shd w:val="clear" w:color="auto" w:fill="31849B" w:themeFill="accent5" w:themeFillShade="BF"/>
            <w:vAlign w:val="center"/>
          </w:tcPr>
          <w:p w14:paraId="59FEE14F" w14:textId="77777777" w:rsidR="002E590A" w:rsidRPr="00E00F9D" w:rsidRDefault="002E590A" w:rsidP="00BD0987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Ingresó:</w:t>
            </w:r>
          </w:p>
        </w:tc>
        <w:tc>
          <w:tcPr>
            <w:tcW w:w="1029" w:type="dxa"/>
            <w:shd w:val="clear" w:color="auto" w:fill="31849B" w:themeFill="accent5" w:themeFillShade="BF"/>
            <w:vAlign w:val="center"/>
          </w:tcPr>
          <w:p w14:paraId="22168525" w14:textId="77777777" w:rsidR="002E590A" w:rsidRPr="00307589" w:rsidRDefault="002E590A" w:rsidP="00BD0987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1029" w:type="dxa"/>
            <w:shd w:val="clear" w:color="auto" w:fill="31849B" w:themeFill="accent5" w:themeFillShade="BF"/>
            <w:vAlign w:val="center"/>
          </w:tcPr>
          <w:p w14:paraId="54FE9011" w14:textId="77777777" w:rsidR="002E590A" w:rsidRPr="00307589" w:rsidRDefault="002E590A" w:rsidP="00BD0987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</w:p>
        </w:tc>
      </w:tr>
    </w:tbl>
    <w:p w14:paraId="55D5DF2A" w14:textId="77777777" w:rsidR="002E590A" w:rsidRPr="00A1211D" w:rsidRDefault="002E590A" w:rsidP="002E590A">
      <w:pPr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        </w:t>
      </w:r>
      <w:r w:rsidRPr="00A1211D">
        <w:rPr>
          <w:rFonts w:ascii="Arial" w:hAnsi="Arial"/>
          <w:sz w:val="16"/>
          <w:szCs w:val="16"/>
          <w:lang w:val="es-ES_tradnl"/>
        </w:rPr>
        <w:t>Datos a completar por ANCE</w:t>
      </w:r>
    </w:p>
    <w:p w14:paraId="08DF4399" w14:textId="77777777" w:rsidR="002E590A" w:rsidRPr="00FE3262" w:rsidRDefault="002E590A" w:rsidP="004F0041">
      <w:pPr>
        <w:widowControl w:val="0"/>
        <w:jc w:val="both"/>
        <w:rPr>
          <w:rFonts w:ascii="Arial" w:hAnsi="Arial"/>
          <w:b/>
          <w:sz w:val="10"/>
          <w:szCs w:val="10"/>
          <w:lang w:val="es-ES_tradnl"/>
        </w:rPr>
      </w:pPr>
    </w:p>
    <w:p w14:paraId="7831094A" w14:textId="77777777" w:rsidR="004F0041" w:rsidRDefault="004F0041" w:rsidP="004F0041">
      <w:pPr>
        <w:widowControl w:val="0"/>
        <w:jc w:val="both"/>
        <w:rPr>
          <w:rFonts w:ascii="Arial" w:hAnsi="Arial"/>
          <w:b/>
          <w:sz w:val="22"/>
          <w:lang w:val="es-ES_tradnl"/>
        </w:rPr>
      </w:pPr>
      <w:r w:rsidRPr="00F95D1C">
        <w:rPr>
          <w:rFonts w:ascii="Arial" w:hAnsi="Arial"/>
          <w:b/>
          <w:sz w:val="22"/>
          <w:lang w:val="es-ES_tradnl"/>
        </w:rPr>
        <w:t>DATOS</w:t>
      </w:r>
      <w:r>
        <w:rPr>
          <w:rFonts w:ascii="Arial" w:hAnsi="Arial"/>
          <w:b/>
          <w:sz w:val="22"/>
          <w:lang w:val="es-ES_tradnl"/>
        </w:rPr>
        <w:t xml:space="preserve"> DEL </w:t>
      </w:r>
      <w:r w:rsidR="00B724D3">
        <w:rPr>
          <w:rFonts w:ascii="Arial" w:hAnsi="Arial"/>
          <w:b/>
          <w:sz w:val="22"/>
          <w:lang w:val="es-ES_tradnl"/>
        </w:rPr>
        <w:t>PROYECTO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single" w:sz="4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1255"/>
        <w:gridCol w:w="278"/>
        <w:gridCol w:w="5747"/>
      </w:tblGrid>
      <w:tr w:rsidR="00B724D3" w14:paraId="0FDADA88" w14:textId="77777777" w:rsidTr="00971F09"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C3E4B61" w14:textId="77777777" w:rsidR="00B724D3" w:rsidRDefault="00B724D3" w:rsidP="004F0041">
            <w:pPr>
              <w:widowControl w:val="0"/>
              <w:jc w:val="both"/>
              <w:rPr>
                <w:rFonts w:ascii="Arial" w:hAnsi="Arial"/>
                <w:b/>
                <w:sz w:val="22"/>
                <w:lang w:val="es-ES_tradnl"/>
              </w:rPr>
            </w:pPr>
            <w:r w:rsidRPr="00F2226E">
              <w:rPr>
                <w:rFonts w:ascii="Arial" w:hAnsi="Arial" w:cs="Arial"/>
                <w:sz w:val="20"/>
                <w:lang w:val="es-ES_tradnl"/>
              </w:rPr>
              <w:t>Nombre y/o razón social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del proveedor</w:t>
            </w:r>
            <w:r w:rsidRPr="00F2226E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5842" w:type="dxa"/>
          </w:tcPr>
          <w:p w14:paraId="4CDE8681" w14:textId="77777777" w:rsidR="00B724D3" w:rsidRDefault="00B724D3" w:rsidP="004F0041">
            <w:pPr>
              <w:widowControl w:val="0"/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B724D3" w14:paraId="1A97153D" w14:textId="77777777" w:rsidTr="00971F09"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59FE5AD0" w14:textId="77777777" w:rsidR="00B724D3" w:rsidRDefault="00B724D3" w:rsidP="004F0041">
            <w:pPr>
              <w:widowControl w:val="0"/>
              <w:jc w:val="both"/>
              <w:rPr>
                <w:rFonts w:ascii="Arial" w:hAnsi="Arial"/>
                <w:b/>
                <w:sz w:val="22"/>
                <w:lang w:val="es-ES_tradnl"/>
              </w:rPr>
            </w:pPr>
            <w:r w:rsidRPr="00F2226E">
              <w:rPr>
                <w:rFonts w:ascii="Arial" w:hAnsi="Arial" w:cs="Arial"/>
                <w:sz w:val="20"/>
                <w:lang w:val="es-ES_tradnl"/>
              </w:rPr>
              <w:t>Nombre y/o razón social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del cliente:</w:t>
            </w:r>
          </w:p>
        </w:tc>
        <w:tc>
          <w:tcPr>
            <w:tcW w:w="6125" w:type="dxa"/>
            <w:gridSpan w:val="2"/>
          </w:tcPr>
          <w:p w14:paraId="0DEEBB60" w14:textId="77777777" w:rsidR="00B724D3" w:rsidRDefault="00B724D3" w:rsidP="004F0041">
            <w:pPr>
              <w:widowControl w:val="0"/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B724D3" w14:paraId="33AF1158" w14:textId="77777777" w:rsidTr="00971F09">
        <w:tc>
          <w:tcPr>
            <w:tcW w:w="2268" w:type="dxa"/>
            <w:tcBorders>
              <w:top w:val="nil"/>
              <w:bottom w:val="nil"/>
            </w:tcBorders>
          </w:tcPr>
          <w:p w14:paraId="311683F4" w14:textId="77777777" w:rsidR="00B724D3" w:rsidRDefault="00B724D3" w:rsidP="004F0041">
            <w:pPr>
              <w:widowControl w:val="0"/>
              <w:jc w:val="both"/>
              <w:rPr>
                <w:rFonts w:ascii="Arial" w:hAnsi="Arial"/>
                <w:b/>
                <w:sz w:val="22"/>
                <w:lang w:val="es-ES_tradnl"/>
              </w:rPr>
            </w:pPr>
            <w:r w:rsidRPr="00B724D3">
              <w:rPr>
                <w:rFonts w:ascii="Arial" w:hAnsi="Arial" w:cs="Arial"/>
                <w:sz w:val="20"/>
                <w:lang w:val="es-ES_tradnl"/>
              </w:rPr>
              <w:t>Nombre del proyecto</w:t>
            </w:r>
            <w:r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7401" w:type="dxa"/>
            <w:gridSpan w:val="3"/>
            <w:tcBorders>
              <w:top w:val="nil"/>
            </w:tcBorders>
          </w:tcPr>
          <w:p w14:paraId="47D0E35C" w14:textId="77777777" w:rsidR="00B724D3" w:rsidRDefault="00B724D3" w:rsidP="004F0041">
            <w:pPr>
              <w:widowControl w:val="0"/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</w:tbl>
    <w:tbl>
      <w:tblPr>
        <w:tblW w:w="9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526"/>
        <w:gridCol w:w="7156"/>
      </w:tblGrid>
      <w:tr w:rsidR="004F0041" w:rsidRPr="00F2226E" w14:paraId="62F5977C" w14:textId="77777777" w:rsidTr="00971F09">
        <w:trPr>
          <w:trHeight w:val="197"/>
        </w:trPr>
        <w:tc>
          <w:tcPr>
            <w:tcW w:w="210" w:type="dxa"/>
            <w:vAlign w:val="bottom"/>
          </w:tcPr>
          <w:p w14:paraId="5E393D66" w14:textId="77777777" w:rsidR="004F0041" w:rsidRPr="00F2226E" w:rsidRDefault="004F0041" w:rsidP="00BD09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6" w:type="dxa"/>
            <w:vAlign w:val="bottom"/>
          </w:tcPr>
          <w:p w14:paraId="54F5697D" w14:textId="77777777" w:rsidR="004F0041" w:rsidRPr="00F2226E" w:rsidRDefault="00971F09" w:rsidP="00BD09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Tecnología a implementar</w:t>
            </w:r>
            <w:r w:rsidR="004F0041" w:rsidRPr="00F2226E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7156" w:type="dxa"/>
            <w:tcBorders>
              <w:left w:val="nil"/>
              <w:bottom w:val="single" w:sz="4" w:space="0" w:color="4F81BD" w:themeColor="accent1"/>
            </w:tcBorders>
            <w:vAlign w:val="bottom"/>
          </w:tcPr>
          <w:p w14:paraId="65DCCEC7" w14:textId="77777777" w:rsidR="004F0041" w:rsidRPr="00F2226E" w:rsidRDefault="004F0041" w:rsidP="00BD098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C15F2B" w14:textId="77777777" w:rsidR="004F0041" w:rsidRPr="00F2226E" w:rsidRDefault="004F0041" w:rsidP="004F0041">
      <w:pPr>
        <w:jc w:val="both"/>
        <w:rPr>
          <w:rFonts w:ascii="Arial" w:hAnsi="Arial" w:cs="Arial"/>
          <w:sz w:val="6"/>
          <w:lang w:val="es-ES_tradnl"/>
        </w:rPr>
      </w:pPr>
    </w:p>
    <w:p w14:paraId="4F6CB668" w14:textId="77777777" w:rsidR="001573B2" w:rsidRDefault="001573B2" w:rsidP="00850226">
      <w:pPr>
        <w:jc w:val="both"/>
        <w:rPr>
          <w:rFonts w:ascii="Arial" w:hAnsi="Arial" w:cs="Arial"/>
        </w:rPr>
      </w:pPr>
    </w:p>
    <w:p w14:paraId="189EA00F" w14:textId="77777777" w:rsidR="001573B2" w:rsidRPr="001573B2" w:rsidRDefault="00D300C7" w:rsidP="0085022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300C7">
        <w:rPr>
          <w:rFonts w:ascii="Arial" w:hAnsi="Arial"/>
          <w:b/>
          <w:lang w:val="es-ES_tradnl"/>
        </w:rPr>
        <w:t>Registro del Proyecto</w:t>
      </w:r>
      <w:r w:rsidR="00CD0921" w:rsidRPr="00592945">
        <w:rPr>
          <w:rFonts w:ascii="Arial" w:hAnsi="Arial" w:cs="Arial"/>
          <w:sz w:val="20"/>
          <w:szCs w:val="20"/>
        </w:rPr>
        <w:t xml:space="preserve">  </w:t>
      </w:r>
    </w:p>
    <w:p w14:paraId="186F15A0" w14:textId="77777777" w:rsidR="00E66F65" w:rsidRPr="00FE3262" w:rsidRDefault="00CD0921" w:rsidP="00FE3262">
      <w:pPr>
        <w:jc w:val="both"/>
        <w:rPr>
          <w:rFonts w:ascii="Arial" w:hAnsi="Arial" w:cs="Arial"/>
          <w:sz w:val="6"/>
          <w:szCs w:val="6"/>
        </w:rPr>
      </w:pPr>
      <w:r w:rsidRPr="00FE3262">
        <w:rPr>
          <w:rFonts w:ascii="Arial" w:hAnsi="Arial" w:cs="Arial"/>
          <w:sz w:val="6"/>
          <w:szCs w:val="6"/>
        </w:rPr>
        <w:t xml:space="preserve">    </w:t>
      </w:r>
    </w:p>
    <w:tbl>
      <w:tblPr>
        <w:tblStyle w:val="Cuadrculaclara-nfasis11"/>
        <w:tblW w:w="10738" w:type="dxa"/>
        <w:jc w:val="right"/>
        <w:tblLook w:val="04A0" w:firstRow="1" w:lastRow="0" w:firstColumn="1" w:lastColumn="0" w:noHBand="0" w:noVBand="1"/>
      </w:tblPr>
      <w:tblGrid>
        <w:gridCol w:w="4395"/>
        <w:gridCol w:w="851"/>
        <w:gridCol w:w="702"/>
        <w:gridCol w:w="1428"/>
        <w:gridCol w:w="3362"/>
      </w:tblGrid>
      <w:tr w:rsidR="00403C4F" w14:paraId="22390673" w14:textId="77777777" w:rsidTr="00BC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 w:val="restart"/>
          </w:tcPr>
          <w:p w14:paraId="789D5B1C" w14:textId="77777777" w:rsidR="00403C4F" w:rsidRPr="002247AA" w:rsidRDefault="00403C4F" w:rsidP="00BD0987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1553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7BD4605" w14:textId="77777777" w:rsidR="00403C4F" w:rsidRPr="00BF2F15" w:rsidRDefault="00403C4F" w:rsidP="00BF2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6F65"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</w:tcPr>
          <w:p w14:paraId="4334099B" w14:textId="77777777" w:rsidR="00403C4F" w:rsidRPr="00403C4F" w:rsidRDefault="00403C4F" w:rsidP="00702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3E614657" w14:textId="77777777" w:rsidR="00403C4F" w:rsidRPr="00D81DAA" w:rsidRDefault="00BD0987" w:rsidP="00702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Validación</w:t>
            </w:r>
          </w:p>
        </w:tc>
        <w:tc>
          <w:tcPr>
            <w:tcW w:w="3362" w:type="dxa"/>
            <w:vMerge w:val="restart"/>
            <w:tcBorders>
              <w:left w:val="single" w:sz="8" w:space="0" w:color="4BACC6" w:themeColor="accent5"/>
            </w:tcBorders>
          </w:tcPr>
          <w:p w14:paraId="34D458F0" w14:textId="77777777" w:rsidR="00403C4F" w:rsidRPr="00403C4F" w:rsidRDefault="00403C4F" w:rsidP="00702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5164C727" w14:textId="77777777" w:rsidR="00403C4F" w:rsidRPr="0070249E" w:rsidRDefault="00403C4F" w:rsidP="00702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403C4F" w14:paraId="574B3A2C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/>
          </w:tcPr>
          <w:p w14:paraId="00B9371C" w14:textId="77777777" w:rsidR="00403C4F" w:rsidRPr="00D81DAA" w:rsidRDefault="00403C4F" w:rsidP="00BD098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5C83CBAB" w14:textId="77777777" w:rsidR="00403C4F" w:rsidRPr="0070249E" w:rsidRDefault="00403C4F" w:rsidP="00702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2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47293630" w14:textId="77777777" w:rsidR="00403C4F" w:rsidRPr="0070249E" w:rsidRDefault="00403C4F" w:rsidP="00702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</w:tcPr>
          <w:p w14:paraId="1310B74B" w14:textId="77777777" w:rsidR="00403C4F" w:rsidRPr="00D81DAA" w:rsidRDefault="00403C4F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8" w:space="0" w:color="4BACC6" w:themeColor="accent5"/>
            </w:tcBorders>
          </w:tcPr>
          <w:p w14:paraId="03546249" w14:textId="77777777" w:rsidR="00403C4F" w:rsidRPr="00D81DAA" w:rsidRDefault="00403C4F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B19" w14:paraId="4719D46E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C0397E7" w14:textId="77777777" w:rsidR="00403C4F" w:rsidRDefault="00403C4F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300C7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Cédula de validación del proveedo</w:t>
            </w:r>
            <w:r w:rsidR="00EF69BA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r</w:t>
            </w:r>
          </w:p>
          <w:p w14:paraId="30E77BAB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3B80279D" w14:textId="77777777" w:rsidR="00403C4F" w:rsidRPr="00D17D2C" w:rsidRDefault="00403C4F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3E7C795E" w14:textId="77777777" w:rsidR="00403C4F" w:rsidRPr="00D17D2C" w:rsidRDefault="00403C4F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4848E1FD" w14:textId="77777777" w:rsidR="00403C4F" w:rsidRPr="00A33E8A" w:rsidRDefault="00403C4F" w:rsidP="00BD0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0"/>
                <w:szCs w:val="10"/>
                <w:lang w:val="es-ES_tradnl"/>
              </w:rPr>
            </w:pPr>
          </w:p>
          <w:p w14:paraId="2F1294C2" w14:textId="77777777" w:rsidR="00403C4F" w:rsidRPr="00A33E8A" w:rsidRDefault="00BD0987" w:rsidP="00BD0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PRY-RE-01</w:t>
            </w:r>
          </w:p>
        </w:tc>
        <w:tc>
          <w:tcPr>
            <w:tcW w:w="3362" w:type="dxa"/>
          </w:tcPr>
          <w:p w14:paraId="76E194E4" w14:textId="77777777" w:rsidR="00403C4F" w:rsidRPr="00637DC9" w:rsidRDefault="00403C4F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</w:tc>
      </w:tr>
      <w:tr w:rsidR="00BC0B19" w14:paraId="6517755C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4F7657D" w14:textId="77777777" w:rsidR="00403C4F" w:rsidRDefault="00403C4F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Formato de validación de acu</w:t>
            </w:r>
            <w:r w:rsidRPr="00D300C7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erdo con tecnología a aplicar</w:t>
            </w:r>
          </w:p>
          <w:p w14:paraId="61FD4AF8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4D31EEC6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0FA2043D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558957A0" w14:textId="77777777" w:rsidR="00403C4F" w:rsidRPr="00A33E8A" w:rsidRDefault="00BD0987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PRY-RE-02</w:t>
            </w:r>
          </w:p>
        </w:tc>
        <w:tc>
          <w:tcPr>
            <w:tcW w:w="3362" w:type="dxa"/>
          </w:tcPr>
          <w:p w14:paraId="10F36933" w14:textId="77777777" w:rsidR="00403C4F" w:rsidRPr="00637DC9" w:rsidRDefault="00403C4F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BC0B19" w14:paraId="13F8413A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FFE2E3A" w14:textId="77777777" w:rsidR="00403C4F" w:rsidRDefault="00AE5FF6" w:rsidP="00AE5FF6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300C7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 xml:space="preserve">Contrato firmado por ambas partes </w:t>
            </w:r>
          </w:p>
          <w:p w14:paraId="65403ECF" w14:textId="77777777" w:rsidR="00EF69BA" w:rsidRPr="00850226" w:rsidRDefault="00EF69BA" w:rsidP="00AE5FF6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6CB67FEF" w14:textId="77777777" w:rsidR="00403C4F" w:rsidRPr="00D17D2C" w:rsidRDefault="00403C4F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3056F3E1" w14:textId="77777777" w:rsidR="00403C4F" w:rsidRPr="00D17D2C" w:rsidRDefault="00403C4F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12D6C28D" w14:textId="77777777" w:rsidR="00403C4F" w:rsidRPr="00A33E8A" w:rsidRDefault="00BD0987" w:rsidP="00BD0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PRY-RE-03</w:t>
            </w:r>
          </w:p>
        </w:tc>
        <w:tc>
          <w:tcPr>
            <w:tcW w:w="3362" w:type="dxa"/>
          </w:tcPr>
          <w:p w14:paraId="53F25D75" w14:textId="77777777" w:rsidR="00403C4F" w:rsidRPr="00637DC9" w:rsidRDefault="00403C4F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BC0B19" w14:paraId="6541439A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5EAFAE1" w14:textId="77777777" w:rsidR="00403C4F" w:rsidRDefault="00EF69BA" w:rsidP="0070249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Anexos del proyecto indicados en el contrato</w:t>
            </w:r>
          </w:p>
          <w:p w14:paraId="12A7550B" w14:textId="77777777" w:rsidR="00EF69BA" w:rsidRPr="00850226" w:rsidRDefault="00EF69BA" w:rsidP="0070249E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38764F87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2DD5C14A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7C650627" w14:textId="77777777" w:rsidR="00403C4F" w:rsidRPr="00A33E8A" w:rsidRDefault="00403C4F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0"/>
                <w:szCs w:val="10"/>
                <w:lang w:val="es-ES_tradnl"/>
              </w:rPr>
            </w:pPr>
          </w:p>
          <w:p w14:paraId="4AA9F0F1" w14:textId="77777777" w:rsidR="00403C4F" w:rsidRPr="00A33E8A" w:rsidRDefault="00BD0987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PRY-RE-04</w:t>
            </w:r>
          </w:p>
        </w:tc>
        <w:tc>
          <w:tcPr>
            <w:tcW w:w="3362" w:type="dxa"/>
          </w:tcPr>
          <w:p w14:paraId="748D213E" w14:textId="77777777" w:rsidR="00403C4F" w:rsidRPr="00637DC9" w:rsidRDefault="00403C4F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13CB635C" w14:textId="77777777" w:rsidR="00EB64F9" w:rsidRPr="009054CE" w:rsidRDefault="00CD0921" w:rsidP="008502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7CAF6FEC" w14:textId="77777777" w:rsidR="007E7402" w:rsidRDefault="00B724D3" w:rsidP="0085022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724D3">
        <w:rPr>
          <w:rFonts w:ascii="Arial" w:hAnsi="Arial"/>
          <w:b/>
          <w:lang w:val="es-ES_tradnl"/>
        </w:rPr>
        <w:t>Información general del proyecto</w:t>
      </w:r>
    </w:p>
    <w:p w14:paraId="7165B714" w14:textId="77777777" w:rsidR="001573B2" w:rsidRPr="00FE3262" w:rsidRDefault="001573B2" w:rsidP="001573B2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6"/>
          <w:szCs w:val="6"/>
          <w:lang w:val="es-ES" w:eastAsia="es-ES"/>
        </w:rPr>
      </w:pPr>
    </w:p>
    <w:tbl>
      <w:tblPr>
        <w:tblStyle w:val="Cuadrculaclara-nfasis11"/>
        <w:tblW w:w="10738" w:type="dxa"/>
        <w:jc w:val="right"/>
        <w:tblLook w:val="04A0" w:firstRow="1" w:lastRow="0" w:firstColumn="1" w:lastColumn="0" w:noHBand="0" w:noVBand="1"/>
      </w:tblPr>
      <w:tblGrid>
        <w:gridCol w:w="4395"/>
        <w:gridCol w:w="851"/>
        <w:gridCol w:w="702"/>
        <w:gridCol w:w="1428"/>
        <w:gridCol w:w="3362"/>
      </w:tblGrid>
      <w:tr w:rsidR="00403C4F" w14:paraId="3F6227ED" w14:textId="77777777" w:rsidTr="00BC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 w:val="restart"/>
          </w:tcPr>
          <w:p w14:paraId="662D6E54" w14:textId="77777777" w:rsidR="00403C4F" w:rsidRPr="002247AA" w:rsidRDefault="00403C4F" w:rsidP="00BD0987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1553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7EE744A" w14:textId="77777777" w:rsidR="00403C4F" w:rsidRPr="00BF2F15" w:rsidRDefault="00403C4F" w:rsidP="00BF2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6F65"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</w:tcPr>
          <w:p w14:paraId="11F02AAE" w14:textId="77777777" w:rsidR="00403C4F" w:rsidRPr="00403C4F" w:rsidRDefault="00403C4F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45A208FD" w14:textId="77777777" w:rsidR="00403C4F" w:rsidRPr="00D81DAA" w:rsidRDefault="004D25D0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Validación</w:t>
            </w:r>
          </w:p>
        </w:tc>
        <w:tc>
          <w:tcPr>
            <w:tcW w:w="3362" w:type="dxa"/>
            <w:vMerge w:val="restart"/>
            <w:tcBorders>
              <w:left w:val="single" w:sz="8" w:space="0" w:color="4BACC6" w:themeColor="accent5"/>
            </w:tcBorders>
          </w:tcPr>
          <w:p w14:paraId="743F9917" w14:textId="77777777" w:rsidR="00403C4F" w:rsidRPr="00403C4F" w:rsidRDefault="00403C4F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46E0F6A0" w14:textId="77777777" w:rsidR="00403C4F" w:rsidRPr="0070249E" w:rsidRDefault="00403C4F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403C4F" w14:paraId="5E05D873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/>
          </w:tcPr>
          <w:p w14:paraId="33A273BC" w14:textId="77777777" w:rsidR="00403C4F" w:rsidRPr="00D81DAA" w:rsidRDefault="00403C4F" w:rsidP="00BD098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7A3EB575" w14:textId="77777777" w:rsidR="00403C4F" w:rsidRPr="0070249E" w:rsidRDefault="00403C4F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2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52C43241" w14:textId="77777777" w:rsidR="00403C4F" w:rsidRPr="0070249E" w:rsidRDefault="00403C4F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</w:tcPr>
          <w:p w14:paraId="4BC8BF0E" w14:textId="77777777" w:rsidR="00403C4F" w:rsidRPr="00D81DAA" w:rsidRDefault="00403C4F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8" w:space="0" w:color="4BACC6" w:themeColor="accent5"/>
            </w:tcBorders>
          </w:tcPr>
          <w:p w14:paraId="6F5654F3" w14:textId="77777777" w:rsidR="00403C4F" w:rsidRPr="00D81DAA" w:rsidRDefault="00403C4F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4F" w14:paraId="3977DE77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8" w:type="dxa"/>
            <w:gridSpan w:val="5"/>
          </w:tcPr>
          <w:p w14:paraId="214D9C74" w14:textId="77777777" w:rsidR="00403C4F" w:rsidRPr="00B724D3" w:rsidRDefault="00403C4F" w:rsidP="00B724D3">
            <w:pPr>
              <w:rPr>
                <w:rFonts w:ascii="Arial" w:hAnsi="Arial" w:cs="Arial"/>
                <w:sz w:val="20"/>
                <w:szCs w:val="20"/>
              </w:rPr>
            </w:pPr>
            <w:r w:rsidRPr="00B724D3">
              <w:rPr>
                <w:rFonts w:ascii="Arial" w:hAnsi="Arial" w:cs="Arial"/>
                <w:sz w:val="20"/>
                <w:szCs w:val="20"/>
              </w:rPr>
              <w:t>Condiciones de operación actual</w:t>
            </w:r>
          </w:p>
        </w:tc>
      </w:tr>
      <w:tr w:rsidR="00403C4F" w14:paraId="0515E0C4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69E4A48" w14:textId="77777777" w:rsidR="00403C4F" w:rsidRDefault="00403C4F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B724D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Descripción de la instalación actual</w:t>
            </w:r>
          </w:p>
          <w:p w14:paraId="419477D6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77C611C0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04A3D7C2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1C98DB43" w14:textId="77777777" w:rsidR="00403C4F" w:rsidRPr="00263FAA" w:rsidRDefault="007D71BA" w:rsidP="0026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PRY-IG-01</w:t>
            </w:r>
          </w:p>
        </w:tc>
        <w:tc>
          <w:tcPr>
            <w:tcW w:w="3362" w:type="dxa"/>
          </w:tcPr>
          <w:p w14:paraId="2F204C25" w14:textId="77777777" w:rsidR="00403C4F" w:rsidRPr="00637DC9" w:rsidRDefault="00403C4F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</w:tc>
      </w:tr>
      <w:tr w:rsidR="00263FAA" w14:paraId="7C6631DB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8" w:type="dxa"/>
            <w:gridSpan w:val="5"/>
          </w:tcPr>
          <w:p w14:paraId="335C70F5" w14:textId="77777777" w:rsidR="00263FAA" w:rsidRPr="00263FAA" w:rsidRDefault="00263FAA" w:rsidP="00263FAA">
            <w:pPr>
              <w:rPr>
                <w:rFonts w:ascii="Arial" w:hAnsi="Arial" w:cs="Arial"/>
                <w:bCs w:val="0"/>
                <w:spacing w:val="-2"/>
                <w:sz w:val="18"/>
                <w:szCs w:val="18"/>
                <w:lang w:val="es-ES_tradnl"/>
              </w:rPr>
            </w:pPr>
            <w:r w:rsidRPr="00263FAA">
              <w:rPr>
                <w:rFonts w:ascii="Arial" w:hAnsi="Arial" w:cs="Arial"/>
                <w:sz w:val="20"/>
                <w:szCs w:val="20"/>
              </w:rPr>
              <w:t>Características generales del equipo existente</w:t>
            </w:r>
          </w:p>
        </w:tc>
      </w:tr>
      <w:tr w:rsidR="00033F1E" w14:paraId="16D0BBF7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7938A01" w14:textId="77777777" w:rsidR="00033F1E" w:rsidRDefault="00033F1E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263FAA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 xml:space="preserve">Datos del equipo a reemplazar (datos </w:t>
            </w:r>
            <w:r w:rsidR="00263FAA" w:rsidRPr="00263FAA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de placa), lista de verificació</w:t>
            </w:r>
            <w:r w:rsidRPr="00263FAA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n por tecnología, información técnica de la tecnología existente</w:t>
            </w:r>
          </w:p>
          <w:p w14:paraId="7222347B" w14:textId="77777777" w:rsidR="00EF69BA" w:rsidRPr="00263FAA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25445715" w14:textId="77777777" w:rsidR="00033F1E" w:rsidRPr="00D17D2C" w:rsidRDefault="00033F1E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49CD98F8" w14:textId="77777777" w:rsidR="00033F1E" w:rsidRPr="00D17D2C" w:rsidRDefault="00033F1E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6F7241D9" w14:textId="77777777" w:rsidR="00033F1E" w:rsidRPr="00263FAA" w:rsidRDefault="007D71BA" w:rsidP="0026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PRY-IG-02</w:t>
            </w:r>
          </w:p>
        </w:tc>
        <w:tc>
          <w:tcPr>
            <w:tcW w:w="3362" w:type="dxa"/>
          </w:tcPr>
          <w:p w14:paraId="0D552748" w14:textId="77777777" w:rsidR="00033F1E" w:rsidRPr="00637DC9" w:rsidRDefault="00033F1E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263FAA" w14:paraId="05E446EF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0C7BF28" w14:textId="77777777" w:rsidR="00263FAA" w:rsidRDefault="00263FA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263FAA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Dato de tiempo de operación y carga.   Las variables que afectan el consumo del equipo actual.</w:t>
            </w:r>
          </w:p>
          <w:p w14:paraId="69FD45DC" w14:textId="77777777" w:rsidR="00EF69BA" w:rsidRPr="00263FAA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346DEB14" w14:textId="77777777" w:rsidR="00263FAA" w:rsidRPr="00D17D2C" w:rsidRDefault="00263FAA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77E03627" w14:textId="77777777" w:rsidR="00263FAA" w:rsidRPr="00D17D2C" w:rsidRDefault="00263FAA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6F8A78D7" w14:textId="77777777" w:rsidR="00263FAA" w:rsidRPr="00263FAA" w:rsidRDefault="007D71BA" w:rsidP="00263F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PRY-IG-03</w:t>
            </w:r>
          </w:p>
        </w:tc>
        <w:tc>
          <w:tcPr>
            <w:tcW w:w="3362" w:type="dxa"/>
          </w:tcPr>
          <w:p w14:paraId="2E4AC7EB" w14:textId="77777777" w:rsidR="00263FAA" w:rsidRPr="00637DC9" w:rsidRDefault="00263FAA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2181FA05" w14:textId="77777777" w:rsidR="00DB7404" w:rsidRPr="00263FAA" w:rsidRDefault="00DB7404" w:rsidP="001573B2">
      <w:pPr>
        <w:jc w:val="both"/>
        <w:rPr>
          <w:rFonts w:ascii="Arial" w:hAnsi="Arial" w:cs="Arial"/>
          <w:b/>
          <w:sz w:val="2"/>
          <w:szCs w:val="2"/>
        </w:rPr>
      </w:pPr>
    </w:p>
    <w:tbl>
      <w:tblPr>
        <w:tblStyle w:val="Cuadrculaclara-nfasis11"/>
        <w:tblW w:w="10738" w:type="dxa"/>
        <w:jc w:val="right"/>
        <w:tblLook w:val="04A0" w:firstRow="1" w:lastRow="0" w:firstColumn="1" w:lastColumn="0" w:noHBand="0" w:noVBand="1"/>
      </w:tblPr>
      <w:tblGrid>
        <w:gridCol w:w="4395"/>
        <w:gridCol w:w="851"/>
        <w:gridCol w:w="687"/>
        <w:gridCol w:w="1439"/>
        <w:gridCol w:w="3366"/>
      </w:tblGrid>
      <w:tr w:rsidR="00EB64F9" w:rsidRPr="00637DC9" w14:paraId="3B863F12" w14:textId="77777777" w:rsidTr="00BC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8" w:type="dxa"/>
            <w:gridSpan w:val="5"/>
            <w:tcBorders>
              <w:bottom w:val="single" w:sz="8" w:space="0" w:color="4F81BD" w:themeColor="accent1"/>
            </w:tcBorders>
          </w:tcPr>
          <w:p w14:paraId="12615854" w14:textId="77777777" w:rsidR="00EB64F9" w:rsidRPr="00637DC9" w:rsidRDefault="00EB64F9" w:rsidP="00BD0987">
            <w:pPr>
              <w:rPr>
                <w:rFonts w:ascii="Arial" w:hAnsi="Arial" w:cs="Arial"/>
                <w:bCs w:val="0"/>
                <w:i/>
                <w:spacing w:val="-2"/>
                <w:sz w:val="16"/>
                <w:szCs w:val="16"/>
                <w:lang w:val="es-ES_tradnl"/>
              </w:rPr>
            </w:pPr>
            <w:r w:rsidRPr="00B724D3">
              <w:rPr>
                <w:rFonts w:ascii="Arial" w:hAnsi="Arial" w:cs="Arial"/>
                <w:sz w:val="20"/>
                <w:szCs w:val="20"/>
              </w:rPr>
              <w:t>Condición de propuesta</w:t>
            </w:r>
          </w:p>
        </w:tc>
      </w:tr>
      <w:tr w:rsidR="00403C4F" w:rsidRPr="00637DC9" w14:paraId="67EDA13D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82E63FE" w14:textId="77777777" w:rsidR="00403C4F" w:rsidRDefault="00403C4F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B724D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Descripción de la instalación propuesta</w:t>
            </w:r>
          </w:p>
          <w:p w14:paraId="16BEC192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2F14BDA8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87" w:type="dxa"/>
          </w:tcPr>
          <w:p w14:paraId="49BC91AD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39" w:type="dxa"/>
          </w:tcPr>
          <w:p w14:paraId="622D63CD" w14:textId="77777777" w:rsidR="00403C4F" w:rsidRPr="00263FAA" w:rsidRDefault="007D71BA" w:rsidP="0026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PRY-IG-04</w:t>
            </w:r>
          </w:p>
        </w:tc>
        <w:tc>
          <w:tcPr>
            <w:tcW w:w="3366" w:type="dxa"/>
          </w:tcPr>
          <w:p w14:paraId="025A9408" w14:textId="77777777" w:rsidR="00403C4F" w:rsidRPr="00637DC9" w:rsidRDefault="00403C4F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403C4F" w:rsidRPr="00637DC9" w14:paraId="2B9FB167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24F930E" w14:textId="77777777" w:rsidR="00403C4F" w:rsidRDefault="00403C4F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Caracterí</w:t>
            </w:r>
            <w:r w:rsidRPr="00B724D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sticas generales del equipo nuevo propuesto</w:t>
            </w:r>
          </w:p>
          <w:p w14:paraId="61C94E29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02C85F14" w14:textId="77777777" w:rsidR="00403C4F" w:rsidRPr="00D17D2C" w:rsidRDefault="00403C4F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87" w:type="dxa"/>
          </w:tcPr>
          <w:p w14:paraId="5BF4301F" w14:textId="77777777" w:rsidR="00403C4F" w:rsidRPr="00D17D2C" w:rsidRDefault="00403C4F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39" w:type="dxa"/>
          </w:tcPr>
          <w:p w14:paraId="41E6F566" w14:textId="77777777" w:rsidR="00403C4F" w:rsidRPr="00263FAA" w:rsidRDefault="007D71BA" w:rsidP="00263F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PRY-IG-05</w:t>
            </w:r>
          </w:p>
        </w:tc>
        <w:tc>
          <w:tcPr>
            <w:tcW w:w="3366" w:type="dxa"/>
          </w:tcPr>
          <w:p w14:paraId="54611641" w14:textId="77777777" w:rsidR="00403C4F" w:rsidRPr="00637DC9" w:rsidRDefault="00403C4F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403C4F" w:rsidRPr="00637DC9" w14:paraId="58FD3063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8658493" w14:textId="77777777" w:rsidR="00403C4F" w:rsidRDefault="00403C4F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B724D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Dato del consumo energético estimado (sin calculo solo el dato)</w:t>
            </w:r>
          </w:p>
          <w:p w14:paraId="599BD22B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49DAA27F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87" w:type="dxa"/>
          </w:tcPr>
          <w:p w14:paraId="6398CB09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39" w:type="dxa"/>
          </w:tcPr>
          <w:p w14:paraId="77B1FD7F" w14:textId="77777777" w:rsidR="00403C4F" w:rsidRPr="00263FAA" w:rsidRDefault="007D71BA" w:rsidP="0026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PRY-IG-06</w:t>
            </w:r>
          </w:p>
        </w:tc>
        <w:tc>
          <w:tcPr>
            <w:tcW w:w="3366" w:type="dxa"/>
          </w:tcPr>
          <w:p w14:paraId="0256DA31" w14:textId="77777777" w:rsidR="00403C4F" w:rsidRPr="00637DC9" w:rsidRDefault="00403C4F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403C4F" w:rsidRPr="00637DC9" w14:paraId="33392ABC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43634B7" w14:textId="77777777" w:rsidR="00403C4F" w:rsidRDefault="00403C4F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B724D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Dato del ahorro energético estimado (sin calculo solo el dato)</w:t>
            </w:r>
          </w:p>
          <w:p w14:paraId="2E91066E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0CB07B69" w14:textId="77777777" w:rsidR="00403C4F" w:rsidRPr="00D17D2C" w:rsidRDefault="00403C4F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87" w:type="dxa"/>
          </w:tcPr>
          <w:p w14:paraId="697B2FA0" w14:textId="77777777" w:rsidR="00403C4F" w:rsidRPr="00D17D2C" w:rsidRDefault="00403C4F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39" w:type="dxa"/>
          </w:tcPr>
          <w:p w14:paraId="35DF0E14" w14:textId="77777777" w:rsidR="00403C4F" w:rsidRPr="00263FAA" w:rsidRDefault="007D71BA" w:rsidP="00263F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PRY-IG-07</w:t>
            </w:r>
          </w:p>
        </w:tc>
        <w:tc>
          <w:tcPr>
            <w:tcW w:w="3366" w:type="dxa"/>
          </w:tcPr>
          <w:p w14:paraId="492BDFE5" w14:textId="77777777" w:rsidR="00403C4F" w:rsidRPr="00637DC9" w:rsidRDefault="00403C4F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403C4F" w:rsidRPr="00637DC9" w14:paraId="1823B373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3294045" w14:textId="77777777" w:rsidR="00403C4F" w:rsidRDefault="00403C4F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B724D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Mantenimiento requerido (preventivo y corre</w:t>
            </w: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ctivo) para mantener el desempeño y la garantí</w:t>
            </w:r>
            <w:r w:rsidRPr="00B724D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a</w:t>
            </w:r>
          </w:p>
          <w:p w14:paraId="509365F7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41BB98D6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87" w:type="dxa"/>
          </w:tcPr>
          <w:p w14:paraId="54E316FE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39" w:type="dxa"/>
          </w:tcPr>
          <w:p w14:paraId="26F5F288" w14:textId="77777777" w:rsidR="00403C4F" w:rsidRPr="00263FAA" w:rsidRDefault="007D71BA" w:rsidP="0026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PRY-IG-08</w:t>
            </w:r>
          </w:p>
        </w:tc>
        <w:tc>
          <w:tcPr>
            <w:tcW w:w="3366" w:type="dxa"/>
          </w:tcPr>
          <w:p w14:paraId="4466003B" w14:textId="77777777" w:rsidR="00403C4F" w:rsidRPr="00637DC9" w:rsidRDefault="00403C4F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403C4F" w:rsidRPr="00637DC9" w14:paraId="17EC5996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CA7F85A" w14:textId="77777777" w:rsidR="00403C4F" w:rsidRDefault="00403C4F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B724D3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Garantías</w:t>
            </w:r>
          </w:p>
          <w:p w14:paraId="42EF69AA" w14:textId="77777777" w:rsidR="00EF69BA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  <w:p w14:paraId="75B577D8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4DC3988C" w14:textId="77777777" w:rsidR="00403C4F" w:rsidRPr="00D17D2C" w:rsidRDefault="00403C4F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87" w:type="dxa"/>
          </w:tcPr>
          <w:p w14:paraId="63C00F18" w14:textId="77777777" w:rsidR="00403C4F" w:rsidRPr="00D17D2C" w:rsidRDefault="00403C4F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39" w:type="dxa"/>
          </w:tcPr>
          <w:p w14:paraId="5A0FFC8F" w14:textId="77777777" w:rsidR="00403C4F" w:rsidRPr="00263FAA" w:rsidRDefault="007D71BA" w:rsidP="00263F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PRY-IG-09</w:t>
            </w:r>
          </w:p>
        </w:tc>
        <w:tc>
          <w:tcPr>
            <w:tcW w:w="3366" w:type="dxa"/>
          </w:tcPr>
          <w:p w14:paraId="3258E8EB" w14:textId="77777777" w:rsidR="00403C4F" w:rsidRPr="00637DC9" w:rsidRDefault="00403C4F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61359DA4" w14:textId="77777777" w:rsidR="00263FAA" w:rsidRDefault="00263FAA" w:rsidP="001573B2">
      <w:pPr>
        <w:jc w:val="both"/>
        <w:rPr>
          <w:rFonts w:ascii="Arial" w:hAnsi="Arial" w:cs="Arial"/>
          <w:b/>
        </w:rPr>
      </w:pPr>
    </w:p>
    <w:p w14:paraId="60ED87B9" w14:textId="77777777" w:rsidR="00EF69BA" w:rsidRDefault="00EF69BA" w:rsidP="001573B2">
      <w:pPr>
        <w:jc w:val="both"/>
        <w:rPr>
          <w:rFonts w:ascii="Arial" w:hAnsi="Arial" w:cs="Arial"/>
          <w:b/>
        </w:rPr>
      </w:pPr>
    </w:p>
    <w:p w14:paraId="137CBAAC" w14:textId="77777777" w:rsidR="001835BC" w:rsidRDefault="00B724D3" w:rsidP="00850226">
      <w:pPr>
        <w:pStyle w:val="Prrafodelista"/>
        <w:numPr>
          <w:ilvl w:val="0"/>
          <w:numId w:val="30"/>
        </w:numPr>
        <w:spacing w:after="0" w:line="240" w:lineRule="auto"/>
        <w:ind w:left="1077" w:hanging="357"/>
        <w:jc w:val="both"/>
        <w:rPr>
          <w:rFonts w:ascii="Arial" w:hAnsi="Arial" w:cs="Arial"/>
          <w:b/>
        </w:rPr>
      </w:pPr>
      <w:r w:rsidRPr="00B724D3">
        <w:rPr>
          <w:rFonts w:ascii="Arial" w:hAnsi="Arial" w:cs="Arial"/>
          <w:b/>
        </w:rPr>
        <w:lastRenderedPageBreak/>
        <w:t>Información Técnica del proyecto</w:t>
      </w:r>
    </w:p>
    <w:p w14:paraId="331212A1" w14:textId="77777777" w:rsidR="001573B2" w:rsidRPr="00FE3262" w:rsidRDefault="001573B2" w:rsidP="0026116D">
      <w:pPr>
        <w:pStyle w:val="Prrafodelista"/>
        <w:spacing w:after="0" w:line="240" w:lineRule="auto"/>
        <w:ind w:left="1077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Cuadrculaclara-nfasis11"/>
        <w:tblW w:w="10738" w:type="dxa"/>
        <w:jc w:val="right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702"/>
        <w:gridCol w:w="1428"/>
        <w:gridCol w:w="3362"/>
      </w:tblGrid>
      <w:tr w:rsidR="00403C4F" w14:paraId="1592109E" w14:textId="77777777" w:rsidTr="00BC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 w:val="restart"/>
          </w:tcPr>
          <w:p w14:paraId="57618287" w14:textId="77777777" w:rsidR="00403C4F" w:rsidRPr="002247AA" w:rsidRDefault="00403C4F" w:rsidP="00BD0987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1553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2D95F4A" w14:textId="77777777" w:rsidR="00403C4F" w:rsidRPr="00BF2F15" w:rsidRDefault="00403C4F" w:rsidP="00BF2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6F65"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</w:tcPr>
          <w:p w14:paraId="78298973" w14:textId="77777777" w:rsidR="00403C4F" w:rsidRPr="00EB64F9" w:rsidRDefault="00403C4F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6C8AEC5F" w14:textId="77777777" w:rsidR="00EB64F9" w:rsidRPr="00D81DAA" w:rsidRDefault="004D25D0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Validación</w:t>
            </w:r>
          </w:p>
        </w:tc>
        <w:tc>
          <w:tcPr>
            <w:tcW w:w="3362" w:type="dxa"/>
            <w:vMerge w:val="restart"/>
            <w:tcBorders>
              <w:left w:val="single" w:sz="8" w:space="0" w:color="4BACC6" w:themeColor="accent5"/>
            </w:tcBorders>
          </w:tcPr>
          <w:p w14:paraId="289AF26C" w14:textId="77777777" w:rsidR="00EB64F9" w:rsidRPr="00EB64F9" w:rsidRDefault="00EB64F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5B52E117" w14:textId="77777777" w:rsidR="00403C4F" w:rsidRPr="0070249E" w:rsidRDefault="00403C4F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403C4F" w14:paraId="268EDD7F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/>
          </w:tcPr>
          <w:p w14:paraId="1F942809" w14:textId="77777777" w:rsidR="00403C4F" w:rsidRPr="00D81DAA" w:rsidRDefault="00403C4F" w:rsidP="00BD098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11D0A24F" w14:textId="77777777" w:rsidR="00403C4F" w:rsidRPr="0070249E" w:rsidRDefault="00403C4F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2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0BEF7DA7" w14:textId="77777777" w:rsidR="00403C4F" w:rsidRPr="0070249E" w:rsidRDefault="00403C4F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</w:tcPr>
          <w:p w14:paraId="7DB4380C" w14:textId="77777777" w:rsidR="00403C4F" w:rsidRPr="00D81DAA" w:rsidRDefault="00403C4F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8" w:space="0" w:color="4BACC6" w:themeColor="accent5"/>
            </w:tcBorders>
          </w:tcPr>
          <w:p w14:paraId="05D71009" w14:textId="77777777" w:rsidR="00403C4F" w:rsidRPr="00D81DAA" w:rsidRDefault="00403C4F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4F" w14:paraId="376FC952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8" w:type="dxa"/>
            <w:gridSpan w:val="5"/>
          </w:tcPr>
          <w:p w14:paraId="51D41BC4" w14:textId="77777777" w:rsidR="00CC03D3" w:rsidRDefault="00CC03D3" w:rsidP="00CC03D3">
            <w:pPr>
              <w:jc w:val="center"/>
              <w:rPr>
                <w:rFonts w:ascii="Arial" w:hAnsi="Arial" w:cs="Arial"/>
              </w:rPr>
            </w:pPr>
          </w:p>
          <w:p w14:paraId="513A04BF" w14:textId="77777777" w:rsidR="00403C4F" w:rsidRPr="00CC03D3" w:rsidRDefault="00403C4F" w:rsidP="00CC03D3">
            <w:pPr>
              <w:jc w:val="center"/>
              <w:rPr>
                <w:rFonts w:ascii="Arial" w:hAnsi="Arial" w:cs="Arial"/>
              </w:rPr>
            </w:pPr>
            <w:r w:rsidRPr="00CC03D3">
              <w:rPr>
                <w:rFonts w:ascii="Arial" w:hAnsi="Arial" w:cs="Arial"/>
              </w:rPr>
              <w:t>Indicadores de desempeño energético</w:t>
            </w:r>
          </w:p>
          <w:p w14:paraId="39D4E55C" w14:textId="77777777" w:rsidR="00EF69BA" w:rsidRPr="00CC03D3" w:rsidRDefault="00EF69BA" w:rsidP="00CC03D3">
            <w:pPr>
              <w:jc w:val="center"/>
              <w:rPr>
                <w:rFonts w:ascii="Arial" w:hAnsi="Arial" w:cs="Arial"/>
              </w:rPr>
            </w:pPr>
          </w:p>
        </w:tc>
      </w:tr>
      <w:tr w:rsidR="00263FAA" w14:paraId="752ADB38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68B32E4" w14:textId="77777777" w:rsidR="00263FAA" w:rsidRDefault="00263FAA" w:rsidP="00DB7404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Periodo para establecer punto de referencia</w:t>
            </w:r>
          </w:p>
          <w:p w14:paraId="352C4872" w14:textId="77777777" w:rsidR="00EF69BA" w:rsidRDefault="00EF69BA" w:rsidP="00DB7404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  <w:p w14:paraId="7EE3FB4D" w14:textId="77777777" w:rsidR="00CC03D3" w:rsidRPr="00850226" w:rsidRDefault="00CC03D3" w:rsidP="00DB7404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0B2CBA87" w14:textId="77777777" w:rsidR="00263FAA" w:rsidRPr="00D17D2C" w:rsidRDefault="00263FAA" w:rsidP="008502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4DFC82C4" w14:textId="77777777" w:rsidR="00263FAA" w:rsidRPr="00D17D2C" w:rsidRDefault="00263FAA" w:rsidP="008502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  <w:vMerge w:val="restart"/>
          </w:tcPr>
          <w:p w14:paraId="6B317C1B" w14:textId="77777777" w:rsidR="00263FAA" w:rsidRDefault="00263FAA" w:rsidP="0085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  <w:p w14:paraId="64730F05" w14:textId="77777777" w:rsidR="00263FAA" w:rsidRPr="00637DC9" w:rsidRDefault="007D71BA" w:rsidP="0026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PRY-IT-01</w:t>
            </w:r>
          </w:p>
        </w:tc>
        <w:tc>
          <w:tcPr>
            <w:tcW w:w="3362" w:type="dxa"/>
          </w:tcPr>
          <w:p w14:paraId="2D140C5B" w14:textId="77777777" w:rsidR="00263FAA" w:rsidRPr="00637DC9" w:rsidRDefault="00263FAA" w:rsidP="0085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</w:tc>
      </w:tr>
      <w:tr w:rsidR="00263FAA" w14:paraId="57AF25CB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28DD39" w14:textId="77777777" w:rsidR="00263FAA" w:rsidRDefault="00263FAA" w:rsidP="00850226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 xml:space="preserve">Producto de la tecnología a sustituir (variables de </w:t>
            </w:r>
            <w:proofErr w:type="gramStart"/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salida ;</w:t>
            </w:r>
            <w:proofErr w:type="gramEnd"/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 xml:space="preserve"> vapor, flujo, agua, electricidad, frío, calor, aire ) de la tecnología a sustituir</w:t>
            </w:r>
          </w:p>
          <w:p w14:paraId="22BB7A26" w14:textId="77777777" w:rsidR="00EF69BA" w:rsidRPr="00850226" w:rsidRDefault="00EF69BA" w:rsidP="00850226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0D49BE41" w14:textId="77777777" w:rsidR="00263FAA" w:rsidRPr="00D17D2C" w:rsidRDefault="00263FAA" w:rsidP="0085022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61146ACD" w14:textId="77777777" w:rsidR="00263FAA" w:rsidRPr="00D17D2C" w:rsidRDefault="00263FAA" w:rsidP="0085022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  <w:vMerge/>
          </w:tcPr>
          <w:p w14:paraId="6752143C" w14:textId="77777777" w:rsidR="00263FAA" w:rsidRPr="00637DC9" w:rsidRDefault="00263FAA" w:rsidP="0085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3362" w:type="dxa"/>
          </w:tcPr>
          <w:p w14:paraId="52DF32DD" w14:textId="77777777" w:rsidR="00263FAA" w:rsidRPr="00637DC9" w:rsidRDefault="00263FAA" w:rsidP="0085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263FAA" w14:paraId="3217A201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549D0F5" w14:textId="77777777" w:rsidR="00263FAA" w:rsidRDefault="00263FAA" w:rsidP="00850226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Consumo de la energía global correspondiente a la tecnología a sustituir</w:t>
            </w:r>
          </w:p>
          <w:p w14:paraId="2BE23CA5" w14:textId="77777777" w:rsidR="00EF69BA" w:rsidRPr="00850226" w:rsidRDefault="00EF69BA" w:rsidP="00850226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213D4050" w14:textId="77777777" w:rsidR="00263FAA" w:rsidRPr="00D17D2C" w:rsidRDefault="00263FAA" w:rsidP="008502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45D903A5" w14:textId="77777777" w:rsidR="00263FAA" w:rsidRPr="00D17D2C" w:rsidRDefault="00263FAA" w:rsidP="008502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  <w:vMerge/>
          </w:tcPr>
          <w:p w14:paraId="316DAED4" w14:textId="77777777" w:rsidR="00263FAA" w:rsidRPr="00637DC9" w:rsidRDefault="00263FAA" w:rsidP="0085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3362" w:type="dxa"/>
          </w:tcPr>
          <w:p w14:paraId="57D8C558" w14:textId="77777777" w:rsidR="00263FAA" w:rsidRPr="00637DC9" w:rsidRDefault="00263FAA" w:rsidP="0085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263FAA" w14:paraId="5F4F00A9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FAEBC75" w14:textId="77777777" w:rsidR="00263FAA" w:rsidRDefault="00263FAA" w:rsidP="00850226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Consumo de energía de la tecnología a sustituir</w:t>
            </w:r>
          </w:p>
          <w:p w14:paraId="7D80A1E7" w14:textId="77777777" w:rsidR="00EF69BA" w:rsidRDefault="00EF69BA" w:rsidP="00850226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  <w:p w14:paraId="4AD00D1C" w14:textId="77777777" w:rsidR="00CC03D3" w:rsidRPr="00DB7404" w:rsidRDefault="00CC03D3" w:rsidP="00850226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2A93BE1E" w14:textId="77777777" w:rsidR="00263FAA" w:rsidRPr="00D17D2C" w:rsidRDefault="00263FAA" w:rsidP="0085022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00F161AA" w14:textId="77777777" w:rsidR="00263FAA" w:rsidRPr="00D17D2C" w:rsidRDefault="00263FAA" w:rsidP="0085022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  <w:vMerge/>
          </w:tcPr>
          <w:p w14:paraId="473C654A" w14:textId="77777777" w:rsidR="00263FAA" w:rsidRPr="00637DC9" w:rsidRDefault="00263FAA" w:rsidP="0085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3362" w:type="dxa"/>
          </w:tcPr>
          <w:p w14:paraId="73069A01" w14:textId="77777777" w:rsidR="00263FAA" w:rsidRPr="00637DC9" w:rsidRDefault="00263FAA" w:rsidP="0085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263FAA" w14:paraId="76CAD838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4D94D9A" w14:textId="77777777" w:rsidR="00263FAA" w:rsidRDefault="00263FAA" w:rsidP="00850226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Indicador que relacione el nivel de consumo de energía con el nivel de producción</w:t>
            </w:r>
          </w:p>
          <w:p w14:paraId="4F82F099" w14:textId="77777777" w:rsidR="00EF69BA" w:rsidRPr="00DB7404" w:rsidRDefault="00EF69BA" w:rsidP="00850226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6D550DE6" w14:textId="77777777" w:rsidR="00263FAA" w:rsidRPr="00D17D2C" w:rsidRDefault="00263FAA" w:rsidP="008502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7303151B" w14:textId="77777777" w:rsidR="00263FAA" w:rsidRPr="00D17D2C" w:rsidRDefault="00263FAA" w:rsidP="008502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  <w:vMerge/>
          </w:tcPr>
          <w:p w14:paraId="584DA405" w14:textId="77777777" w:rsidR="00263FAA" w:rsidRPr="00637DC9" w:rsidRDefault="00263FAA" w:rsidP="0085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3362" w:type="dxa"/>
          </w:tcPr>
          <w:p w14:paraId="359A2D5B" w14:textId="77777777" w:rsidR="00263FAA" w:rsidRPr="00637DC9" w:rsidRDefault="00263FAA" w:rsidP="0085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5ED5C637" w14:textId="77777777" w:rsidR="00EB64F9" w:rsidRPr="00263FAA" w:rsidRDefault="00EB64F9" w:rsidP="000447D8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10738" w:type="dxa"/>
        <w:jc w:val="right"/>
        <w:tblLook w:val="04A0" w:firstRow="1" w:lastRow="0" w:firstColumn="1" w:lastColumn="0" w:noHBand="0" w:noVBand="1"/>
      </w:tblPr>
      <w:tblGrid>
        <w:gridCol w:w="4395"/>
        <w:gridCol w:w="851"/>
        <w:gridCol w:w="708"/>
        <w:gridCol w:w="1418"/>
        <w:gridCol w:w="3366"/>
      </w:tblGrid>
      <w:tr w:rsidR="00EB64F9" w:rsidRPr="00637DC9" w14:paraId="5C3B4D3C" w14:textId="77777777" w:rsidTr="00BC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8" w:type="dxa"/>
            <w:gridSpan w:val="5"/>
          </w:tcPr>
          <w:p w14:paraId="4A221F25" w14:textId="77777777" w:rsidR="00CC03D3" w:rsidRDefault="00CC03D3" w:rsidP="00CC03D3">
            <w:pPr>
              <w:jc w:val="center"/>
              <w:rPr>
                <w:rFonts w:ascii="Arial" w:hAnsi="Arial" w:cs="Arial"/>
              </w:rPr>
            </w:pPr>
          </w:p>
          <w:p w14:paraId="1A11AF40" w14:textId="77777777" w:rsidR="00EB64F9" w:rsidRPr="00CC03D3" w:rsidRDefault="00EB64F9" w:rsidP="00CC03D3">
            <w:pPr>
              <w:jc w:val="center"/>
              <w:rPr>
                <w:rFonts w:ascii="Arial" w:hAnsi="Arial" w:cs="Arial"/>
              </w:rPr>
            </w:pPr>
            <w:r w:rsidRPr="00CC03D3">
              <w:rPr>
                <w:rFonts w:ascii="Arial" w:hAnsi="Arial" w:cs="Arial"/>
              </w:rPr>
              <w:t>Línea(s) de Base de Energética</w:t>
            </w:r>
          </w:p>
          <w:p w14:paraId="337CF7CD" w14:textId="77777777" w:rsidR="00EF69BA" w:rsidRPr="00637DC9" w:rsidRDefault="00EF69BA" w:rsidP="00BD0987">
            <w:pPr>
              <w:rPr>
                <w:rFonts w:ascii="Arial" w:hAnsi="Arial" w:cs="Arial"/>
                <w:bCs w:val="0"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263FAA" w:rsidRPr="00637DC9" w14:paraId="41265BD4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A0EE7DD" w14:textId="77777777" w:rsidR="00263FAA" w:rsidRDefault="00263FA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Periodo de tiempo</w:t>
            </w:r>
          </w:p>
          <w:p w14:paraId="58E1E6CB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6D5FEDF5" w14:textId="77777777" w:rsidR="00263FAA" w:rsidRPr="00D17D2C" w:rsidRDefault="00263FAA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14:paraId="1438C5A5" w14:textId="77777777" w:rsidR="00263FAA" w:rsidRPr="00D17D2C" w:rsidRDefault="00263FAA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Merge w:val="restart"/>
          </w:tcPr>
          <w:p w14:paraId="6103054F" w14:textId="77777777" w:rsidR="00263FAA" w:rsidRPr="00637DC9" w:rsidRDefault="007D71BA" w:rsidP="0026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PRY-IT-02</w:t>
            </w:r>
          </w:p>
        </w:tc>
        <w:tc>
          <w:tcPr>
            <w:tcW w:w="3366" w:type="dxa"/>
          </w:tcPr>
          <w:p w14:paraId="4BEF94A5" w14:textId="77777777" w:rsidR="00263FAA" w:rsidRPr="00637DC9" w:rsidRDefault="00263FAA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263FAA" w:rsidRPr="00637DC9" w14:paraId="40AE2446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79D9E57" w14:textId="77777777" w:rsidR="00263FAA" w:rsidRDefault="00263FA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Estructura</w:t>
            </w:r>
          </w:p>
          <w:p w14:paraId="74D076FF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7C721D87" w14:textId="77777777" w:rsidR="00263FAA" w:rsidRPr="00D17D2C" w:rsidRDefault="00263FAA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14:paraId="40E3BEDA" w14:textId="77777777" w:rsidR="00263FAA" w:rsidRPr="00D17D2C" w:rsidRDefault="00263FAA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Merge/>
          </w:tcPr>
          <w:p w14:paraId="7C1D7FF1" w14:textId="77777777" w:rsidR="00263FAA" w:rsidRPr="00637DC9" w:rsidRDefault="00263FAA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3366" w:type="dxa"/>
          </w:tcPr>
          <w:p w14:paraId="12C23D16" w14:textId="77777777" w:rsidR="00263FAA" w:rsidRPr="00637DC9" w:rsidRDefault="00263FAA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73B25C81" w14:textId="77777777" w:rsidR="00EB64F9" w:rsidRPr="00263FAA" w:rsidRDefault="00EB64F9" w:rsidP="000447D8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10738" w:type="dxa"/>
        <w:jc w:val="right"/>
        <w:tblLook w:val="04A0" w:firstRow="1" w:lastRow="0" w:firstColumn="1" w:lastColumn="0" w:noHBand="0" w:noVBand="1"/>
      </w:tblPr>
      <w:tblGrid>
        <w:gridCol w:w="4395"/>
        <w:gridCol w:w="851"/>
        <w:gridCol w:w="708"/>
        <w:gridCol w:w="1418"/>
        <w:gridCol w:w="3366"/>
      </w:tblGrid>
      <w:tr w:rsidR="00EB64F9" w:rsidRPr="00637DC9" w14:paraId="189F63E0" w14:textId="77777777" w:rsidTr="00BC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8" w:type="dxa"/>
            <w:gridSpan w:val="5"/>
            <w:tcBorders>
              <w:bottom w:val="single" w:sz="8" w:space="0" w:color="4F81BD" w:themeColor="accent1"/>
            </w:tcBorders>
          </w:tcPr>
          <w:p w14:paraId="1C93C138" w14:textId="77777777" w:rsidR="00CC03D3" w:rsidRDefault="00CC03D3" w:rsidP="00CC03D3">
            <w:pPr>
              <w:jc w:val="center"/>
              <w:rPr>
                <w:rFonts w:ascii="Arial" w:hAnsi="Arial" w:cs="Arial"/>
              </w:rPr>
            </w:pPr>
          </w:p>
          <w:p w14:paraId="6B683AA9" w14:textId="77777777" w:rsidR="00EB64F9" w:rsidRPr="00CC03D3" w:rsidRDefault="00EB64F9" w:rsidP="00CC03D3">
            <w:pPr>
              <w:jc w:val="center"/>
              <w:rPr>
                <w:rFonts w:ascii="Arial" w:hAnsi="Arial" w:cs="Arial"/>
                <w:bCs w:val="0"/>
                <w:i/>
                <w:spacing w:val="-2"/>
                <w:lang w:val="es-ES_tradnl"/>
              </w:rPr>
            </w:pPr>
            <w:r w:rsidRPr="00CC03D3">
              <w:rPr>
                <w:rFonts w:ascii="Arial" w:hAnsi="Arial" w:cs="Arial"/>
              </w:rPr>
              <w:t>Ahorro energético</w:t>
            </w:r>
          </w:p>
        </w:tc>
      </w:tr>
      <w:tr w:rsidR="00263FAA" w:rsidRPr="00637DC9" w14:paraId="1E7530BA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5C7533B" w14:textId="77777777" w:rsidR="00263FAA" w:rsidRDefault="00263FA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Cálculo con base metodológica</w:t>
            </w:r>
          </w:p>
          <w:p w14:paraId="3AD0C385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75E98AEC" w14:textId="77777777" w:rsidR="00263FAA" w:rsidRPr="00D17D2C" w:rsidRDefault="00263FAA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14:paraId="1B837620" w14:textId="77777777" w:rsidR="00263FAA" w:rsidRPr="00D17D2C" w:rsidRDefault="00263FAA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Merge w:val="restart"/>
          </w:tcPr>
          <w:p w14:paraId="1D575CCE" w14:textId="77777777" w:rsidR="00263FAA" w:rsidRPr="00637DC9" w:rsidRDefault="007D71BA" w:rsidP="0026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PRY-IT-03</w:t>
            </w:r>
          </w:p>
        </w:tc>
        <w:tc>
          <w:tcPr>
            <w:tcW w:w="3366" w:type="dxa"/>
          </w:tcPr>
          <w:p w14:paraId="3B9000A3" w14:textId="77777777" w:rsidR="00263FAA" w:rsidRPr="00637DC9" w:rsidRDefault="00263FAA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263FAA" w:rsidRPr="00637DC9" w14:paraId="5D83725C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0DB1C4D" w14:textId="77777777" w:rsidR="00263FAA" w:rsidRDefault="00263FA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proofErr w:type="gramStart"/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Proyección  de</w:t>
            </w:r>
            <w:proofErr w:type="gramEnd"/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 xml:space="preserve"> ahorro</w:t>
            </w:r>
          </w:p>
          <w:p w14:paraId="40D96973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6FAF3272" w14:textId="77777777" w:rsidR="00263FAA" w:rsidRPr="00D17D2C" w:rsidRDefault="00263FAA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14:paraId="2F2F3F2B" w14:textId="77777777" w:rsidR="00263FAA" w:rsidRPr="00D17D2C" w:rsidRDefault="00263FAA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vMerge/>
          </w:tcPr>
          <w:p w14:paraId="429722EC" w14:textId="77777777" w:rsidR="00263FAA" w:rsidRPr="00637DC9" w:rsidRDefault="00263FAA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3366" w:type="dxa"/>
          </w:tcPr>
          <w:p w14:paraId="3B238A75" w14:textId="77777777" w:rsidR="00263FAA" w:rsidRPr="00637DC9" w:rsidRDefault="00263FAA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16C714AE" w14:textId="77777777" w:rsidR="00DB7404" w:rsidRPr="00263FAA" w:rsidRDefault="00DB7404" w:rsidP="000447D8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10738" w:type="dxa"/>
        <w:jc w:val="right"/>
        <w:tblLook w:val="04A0" w:firstRow="1" w:lastRow="0" w:firstColumn="1" w:lastColumn="0" w:noHBand="0" w:noVBand="1"/>
      </w:tblPr>
      <w:tblGrid>
        <w:gridCol w:w="4395"/>
        <w:gridCol w:w="851"/>
        <w:gridCol w:w="708"/>
        <w:gridCol w:w="1418"/>
        <w:gridCol w:w="3366"/>
      </w:tblGrid>
      <w:tr w:rsidR="00EB64F9" w:rsidRPr="00637DC9" w14:paraId="2328D9FC" w14:textId="77777777" w:rsidTr="00BC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8" w:type="dxa"/>
            <w:gridSpan w:val="5"/>
            <w:tcBorders>
              <w:bottom w:val="single" w:sz="8" w:space="0" w:color="4F81BD" w:themeColor="accent1"/>
            </w:tcBorders>
          </w:tcPr>
          <w:p w14:paraId="6E712835" w14:textId="77777777" w:rsidR="00EB64F9" w:rsidRDefault="00EB64F9" w:rsidP="00BD0987">
            <w:pPr>
              <w:rPr>
                <w:rFonts w:ascii="Arial" w:hAnsi="Arial" w:cs="Arial"/>
                <w:sz w:val="20"/>
                <w:szCs w:val="20"/>
              </w:rPr>
            </w:pPr>
            <w:r w:rsidRPr="00DB7404">
              <w:rPr>
                <w:rFonts w:ascii="Arial" w:hAnsi="Arial" w:cs="Arial"/>
                <w:sz w:val="20"/>
                <w:szCs w:val="20"/>
              </w:rPr>
              <w:t>Reducción de emisiones</w:t>
            </w:r>
          </w:p>
          <w:p w14:paraId="062060A9" w14:textId="77777777" w:rsidR="00EF69BA" w:rsidRPr="00637DC9" w:rsidRDefault="00EF69BA" w:rsidP="00BD0987">
            <w:pPr>
              <w:rPr>
                <w:rFonts w:ascii="Arial" w:hAnsi="Arial" w:cs="Arial"/>
                <w:bCs w:val="0"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403C4F" w:rsidRPr="00637DC9" w14:paraId="1BDBD368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13F60ED" w14:textId="77777777" w:rsidR="00403C4F" w:rsidRDefault="00403C4F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Potencial de mitigación acorde al energético y tecnología</w:t>
            </w:r>
          </w:p>
          <w:p w14:paraId="27764FC5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51" w:type="dxa"/>
          </w:tcPr>
          <w:p w14:paraId="00DF1329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14:paraId="08EEB02A" w14:textId="77777777" w:rsidR="00403C4F" w:rsidRPr="00D17D2C" w:rsidRDefault="00403C4F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47E8EB70" w14:textId="77777777" w:rsidR="00403C4F" w:rsidRPr="00D17D2C" w:rsidRDefault="007D71BA" w:rsidP="0026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PRY-IT-04</w:t>
            </w:r>
          </w:p>
        </w:tc>
        <w:tc>
          <w:tcPr>
            <w:tcW w:w="3366" w:type="dxa"/>
          </w:tcPr>
          <w:p w14:paraId="4D9D0529" w14:textId="77777777" w:rsidR="00403C4F" w:rsidRPr="00637DC9" w:rsidRDefault="00403C4F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5B4A0AA1" w14:textId="77777777" w:rsidR="00DB7404" w:rsidRPr="00263FAA" w:rsidRDefault="00DB7404" w:rsidP="000447D8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10738" w:type="dxa"/>
        <w:jc w:val="right"/>
        <w:tblLook w:val="04A0" w:firstRow="1" w:lastRow="0" w:firstColumn="1" w:lastColumn="0" w:noHBand="0" w:noVBand="1"/>
      </w:tblPr>
      <w:tblGrid>
        <w:gridCol w:w="4395"/>
        <w:gridCol w:w="886"/>
        <w:gridCol w:w="673"/>
        <w:gridCol w:w="1418"/>
        <w:gridCol w:w="3366"/>
      </w:tblGrid>
      <w:tr w:rsidR="00EB64F9" w:rsidRPr="00637DC9" w14:paraId="5DC42477" w14:textId="77777777" w:rsidTr="00BC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8" w:type="dxa"/>
            <w:gridSpan w:val="5"/>
            <w:tcBorders>
              <w:bottom w:val="single" w:sz="8" w:space="0" w:color="4F81BD" w:themeColor="accent1"/>
            </w:tcBorders>
          </w:tcPr>
          <w:p w14:paraId="4286B820" w14:textId="77777777" w:rsidR="00CC03D3" w:rsidRDefault="00CC03D3" w:rsidP="00CC03D3">
            <w:pPr>
              <w:jc w:val="center"/>
              <w:rPr>
                <w:rFonts w:ascii="Arial" w:hAnsi="Arial" w:cs="Arial"/>
              </w:rPr>
            </w:pPr>
          </w:p>
          <w:p w14:paraId="45528435" w14:textId="77777777" w:rsidR="00EB64F9" w:rsidRPr="00CC03D3" w:rsidRDefault="00EB64F9" w:rsidP="00CC03D3">
            <w:pPr>
              <w:jc w:val="center"/>
              <w:rPr>
                <w:rFonts w:ascii="Arial" w:hAnsi="Arial" w:cs="Arial"/>
              </w:rPr>
            </w:pPr>
            <w:r w:rsidRPr="00CC03D3">
              <w:rPr>
                <w:rFonts w:ascii="Arial" w:hAnsi="Arial" w:cs="Arial"/>
              </w:rPr>
              <w:t>Consideraciones económicas</w:t>
            </w:r>
          </w:p>
          <w:p w14:paraId="09A6C444" w14:textId="77777777" w:rsidR="00EF69BA" w:rsidRPr="00637DC9" w:rsidRDefault="00EF69BA" w:rsidP="00BD0987">
            <w:pPr>
              <w:rPr>
                <w:rFonts w:ascii="Arial" w:hAnsi="Arial" w:cs="Arial"/>
                <w:bCs w:val="0"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EB64F9" w:rsidRPr="00637DC9" w14:paraId="19872292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18" w:space="0" w:color="4F81BD" w:themeColor="accent1"/>
            </w:tcBorders>
          </w:tcPr>
          <w:p w14:paraId="48B7D92C" w14:textId="77777777" w:rsidR="00EB64F9" w:rsidRDefault="004840FF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A</w:t>
            </w:r>
            <w:r w:rsidR="00EB64F9"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 xml:space="preserve">horro </w:t>
            </w: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 xml:space="preserve">económico </w:t>
            </w:r>
            <w:r w:rsidR="00EB64F9"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proyectado dentro de</w:t>
            </w: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l periodo de recuperación con base en un indicador de eficiencia energética</w:t>
            </w:r>
          </w:p>
          <w:p w14:paraId="5013550F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86" w:type="dxa"/>
            <w:tcBorders>
              <w:bottom w:val="single" w:sz="18" w:space="0" w:color="4F81BD" w:themeColor="accent1"/>
            </w:tcBorders>
          </w:tcPr>
          <w:p w14:paraId="10B305C1" w14:textId="77777777" w:rsidR="00EB64F9" w:rsidRPr="00D17D2C" w:rsidRDefault="00EB64F9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73" w:type="dxa"/>
            <w:tcBorders>
              <w:bottom w:val="single" w:sz="18" w:space="0" w:color="4F81BD" w:themeColor="accent1"/>
            </w:tcBorders>
          </w:tcPr>
          <w:p w14:paraId="3EF086C5" w14:textId="77777777" w:rsidR="00EB64F9" w:rsidRPr="00D17D2C" w:rsidRDefault="00EB64F9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14:paraId="2C6EFC40" w14:textId="77777777" w:rsidR="00EB64F9" w:rsidRPr="00D17D2C" w:rsidRDefault="007D71BA" w:rsidP="0026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PRY-IT-05</w:t>
            </w:r>
          </w:p>
        </w:tc>
        <w:tc>
          <w:tcPr>
            <w:tcW w:w="3366" w:type="dxa"/>
            <w:tcBorders>
              <w:bottom w:val="single" w:sz="18" w:space="0" w:color="4F81BD" w:themeColor="accent1"/>
            </w:tcBorders>
          </w:tcPr>
          <w:p w14:paraId="38CFDE12" w14:textId="77777777" w:rsidR="00EB64F9" w:rsidRPr="00637DC9" w:rsidRDefault="00EB64F9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EB64F9" w:rsidRPr="00637DC9" w14:paraId="3BCDD3CA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18" w:space="0" w:color="4F81BD" w:themeColor="accent1"/>
            </w:tcBorders>
          </w:tcPr>
          <w:p w14:paraId="70460032" w14:textId="77777777" w:rsidR="00EB64F9" w:rsidRDefault="00EB64F9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Monto de la inversión</w:t>
            </w:r>
          </w:p>
          <w:p w14:paraId="4882711B" w14:textId="77777777" w:rsidR="00CC03D3" w:rsidRDefault="00CC03D3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  <w:p w14:paraId="4F39E4DC" w14:textId="77777777" w:rsidR="00EF69BA" w:rsidRPr="00850226" w:rsidRDefault="00EF69BA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single" w:sz="18" w:space="0" w:color="4F81BD" w:themeColor="accent1"/>
            </w:tcBorders>
          </w:tcPr>
          <w:p w14:paraId="7B0DB3C5" w14:textId="77777777" w:rsidR="00EB64F9" w:rsidRPr="00D17D2C" w:rsidRDefault="00EB64F9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73" w:type="dxa"/>
            <w:tcBorders>
              <w:top w:val="single" w:sz="18" w:space="0" w:color="4F81BD" w:themeColor="accent1"/>
            </w:tcBorders>
          </w:tcPr>
          <w:p w14:paraId="57B68354" w14:textId="77777777" w:rsidR="00EB64F9" w:rsidRPr="00D17D2C" w:rsidRDefault="00EB64F9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top w:val="single" w:sz="18" w:space="0" w:color="4F81BD" w:themeColor="accent1"/>
            </w:tcBorders>
          </w:tcPr>
          <w:p w14:paraId="0FD9039D" w14:textId="77777777" w:rsidR="00EB64F9" w:rsidRPr="00263FAA" w:rsidRDefault="007D71BA" w:rsidP="00263F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PRY-IT-06</w:t>
            </w:r>
          </w:p>
        </w:tc>
        <w:tc>
          <w:tcPr>
            <w:tcW w:w="3366" w:type="dxa"/>
            <w:tcBorders>
              <w:top w:val="single" w:sz="18" w:space="0" w:color="4F81BD" w:themeColor="accent1"/>
            </w:tcBorders>
          </w:tcPr>
          <w:p w14:paraId="136C4633" w14:textId="77777777" w:rsidR="00EB64F9" w:rsidRPr="00637DC9" w:rsidRDefault="00EB64F9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EB64F9" w:rsidRPr="00637DC9" w14:paraId="21A34DDB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18" w:space="0" w:color="4F81BD" w:themeColor="accent1"/>
            </w:tcBorders>
          </w:tcPr>
          <w:p w14:paraId="6242CE3D" w14:textId="77777777" w:rsidR="00EB64F9" w:rsidRDefault="00EB64F9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DB7404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Tiempo simple de retorno de inversión</w:t>
            </w:r>
          </w:p>
          <w:p w14:paraId="37EEDC8B" w14:textId="77777777" w:rsidR="00EF69BA" w:rsidRDefault="00EF69BA" w:rsidP="00BD0987">
            <w:p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8F86ED" w14:textId="77777777" w:rsidR="00CC03D3" w:rsidRPr="00DB7404" w:rsidRDefault="00CC03D3" w:rsidP="00BD0987">
            <w:p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886" w:type="dxa"/>
            <w:tcBorders>
              <w:bottom w:val="single" w:sz="18" w:space="0" w:color="4F81BD" w:themeColor="accent1"/>
            </w:tcBorders>
          </w:tcPr>
          <w:p w14:paraId="5A382868" w14:textId="77777777" w:rsidR="00EB64F9" w:rsidRPr="00D17D2C" w:rsidRDefault="00EB64F9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73" w:type="dxa"/>
            <w:tcBorders>
              <w:bottom w:val="single" w:sz="18" w:space="0" w:color="4F81BD" w:themeColor="accent1"/>
            </w:tcBorders>
          </w:tcPr>
          <w:p w14:paraId="377316B7" w14:textId="77777777" w:rsidR="00EB64F9" w:rsidRPr="00D17D2C" w:rsidRDefault="00EB64F9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14:paraId="553B4AC3" w14:textId="77777777" w:rsidR="00EB64F9" w:rsidRPr="00263FAA" w:rsidRDefault="007D71BA" w:rsidP="0026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PRY-IT-07</w:t>
            </w:r>
          </w:p>
        </w:tc>
        <w:tc>
          <w:tcPr>
            <w:tcW w:w="3366" w:type="dxa"/>
            <w:tcBorders>
              <w:bottom w:val="single" w:sz="18" w:space="0" w:color="4F81BD" w:themeColor="accent1"/>
            </w:tcBorders>
          </w:tcPr>
          <w:p w14:paraId="5EB00456" w14:textId="77777777" w:rsidR="00EB64F9" w:rsidRPr="00637DC9" w:rsidRDefault="00EB64F9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10EE92A5" w14:textId="77777777" w:rsidR="00DB7404" w:rsidRDefault="00DB7404" w:rsidP="000447D8">
      <w:pPr>
        <w:rPr>
          <w:rFonts w:ascii="Arial" w:hAnsi="Arial" w:cs="Arial"/>
        </w:rPr>
      </w:pPr>
    </w:p>
    <w:p w14:paraId="2B7C6D61" w14:textId="77777777" w:rsidR="00CC03D3" w:rsidRDefault="00CC03D3" w:rsidP="000447D8">
      <w:pPr>
        <w:rPr>
          <w:rFonts w:ascii="Arial" w:hAnsi="Arial" w:cs="Arial"/>
        </w:rPr>
      </w:pPr>
    </w:p>
    <w:p w14:paraId="5F7CE6DF" w14:textId="77777777" w:rsidR="00CC03D3" w:rsidRDefault="00CC03D3" w:rsidP="000447D8">
      <w:pPr>
        <w:rPr>
          <w:rFonts w:ascii="Arial" w:hAnsi="Arial" w:cs="Arial"/>
        </w:rPr>
      </w:pPr>
    </w:p>
    <w:p w14:paraId="55B1E189" w14:textId="77777777" w:rsidR="00CC03D3" w:rsidRDefault="00CC03D3" w:rsidP="000447D8">
      <w:pPr>
        <w:rPr>
          <w:rFonts w:ascii="Arial" w:hAnsi="Arial" w:cs="Arial"/>
        </w:rPr>
      </w:pPr>
    </w:p>
    <w:p w14:paraId="24262D85" w14:textId="77777777" w:rsidR="00CC03D3" w:rsidRDefault="00CC03D3" w:rsidP="000447D8">
      <w:pPr>
        <w:rPr>
          <w:rFonts w:ascii="Arial" w:hAnsi="Arial" w:cs="Arial"/>
        </w:rPr>
      </w:pPr>
    </w:p>
    <w:p w14:paraId="67AD1E9B" w14:textId="77777777" w:rsidR="000A5F06" w:rsidRDefault="000A5F06" w:rsidP="000A5F06">
      <w:pPr>
        <w:pStyle w:val="Prrafodelista"/>
        <w:numPr>
          <w:ilvl w:val="0"/>
          <w:numId w:val="30"/>
        </w:numPr>
        <w:spacing w:after="0" w:line="240" w:lineRule="auto"/>
        <w:ind w:left="1077" w:hanging="357"/>
        <w:jc w:val="both"/>
        <w:rPr>
          <w:rFonts w:ascii="Arial" w:hAnsi="Arial" w:cs="Arial"/>
          <w:b/>
        </w:rPr>
      </w:pPr>
      <w:r w:rsidRPr="000A5F06">
        <w:rPr>
          <w:rFonts w:ascii="Arial" w:hAnsi="Arial" w:cs="Arial"/>
          <w:b/>
        </w:rPr>
        <w:t xml:space="preserve">Información sobre el proceso de </w:t>
      </w:r>
      <w:proofErr w:type="gramStart"/>
      <w:r w:rsidRPr="000A5F06">
        <w:rPr>
          <w:rFonts w:ascii="Arial" w:hAnsi="Arial" w:cs="Arial"/>
          <w:b/>
        </w:rPr>
        <w:t>medición  (</w:t>
      </w:r>
      <w:proofErr w:type="gramEnd"/>
      <w:r w:rsidRPr="000A5F06">
        <w:rPr>
          <w:rFonts w:ascii="Arial" w:hAnsi="Arial" w:cs="Arial"/>
          <w:b/>
        </w:rPr>
        <w:t>ISO 50015:2014)</w:t>
      </w:r>
    </w:p>
    <w:p w14:paraId="777C1199" w14:textId="77777777" w:rsidR="00CC03D3" w:rsidRDefault="00CC03D3" w:rsidP="00CC03D3">
      <w:pPr>
        <w:pStyle w:val="Prrafodelista"/>
        <w:spacing w:after="0" w:line="240" w:lineRule="auto"/>
        <w:ind w:left="1077"/>
        <w:jc w:val="both"/>
        <w:rPr>
          <w:rFonts w:ascii="Arial" w:hAnsi="Arial" w:cs="Arial"/>
          <w:b/>
        </w:rPr>
      </w:pPr>
    </w:p>
    <w:p w14:paraId="6DBC0CFF" w14:textId="77777777" w:rsidR="000A5F06" w:rsidRPr="00FE3262" w:rsidRDefault="000A5F06" w:rsidP="000A5F06">
      <w:pPr>
        <w:pStyle w:val="Prrafodelista"/>
        <w:spacing w:after="0" w:line="240" w:lineRule="auto"/>
        <w:ind w:left="1077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Cuadrculaclara-nfasis11"/>
        <w:tblW w:w="10738" w:type="dxa"/>
        <w:jc w:val="right"/>
        <w:tblLook w:val="04A0" w:firstRow="1" w:lastRow="0" w:firstColumn="1" w:lastColumn="0" w:noHBand="0" w:noVBand="1"/>
      </w:tblPr>
      <w:tblGrid>
        <w:gridCol w:w="4395"/>
        <w:gridCol w:w="817"/>
        <w:gridCol w:w="736"/>
        <w:gridCol w:w="1428"/>
        <w:gridCol w:w="3362"/>
      </w:tblGrid>
      <w:tr w:rsidR="00EB64F9" w14:paraId="3A9F89FF" w14:textId="77777777" w:rsidTr="00BC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 w:val="restart"/>
          </w:tcPr>
          <w:p w14:paraId="624B7A8F" w14:textId="77777777" w:rsidR="00EB64F9" w:rsidRPr="002247AA" w:rsidRDefault="00EB64F9" w:rsidP="00BD0987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1553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4A9BDC2" w14:textId="77777777" w:rsidR="00EB64F9" w:rsidRPr="00BF2F15" w:rsidRDefault="00EB64F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6F65"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</w:tcPr>
          <w:p w14:paraId="7EE16DFA" w14:textId="77777777" w:rsidR="00EB64F9" w:rsidRPr="00EB64F9" w:rsidRDefault="00EB64F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2944F9FF" w14:textId="77777777" w:rsidR="00EB64F9" w:rsidRPr="00D81DAA" w:rsidRDefault="004D25D0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Validación</w:t>
            </w:r>
          </w:p>
        </w:tc>
        <w:tc>
          <w:tcPr>
            <w:tcW w:w="3362" w:type="dxa"/>
            <w:vMerge w:val="restart"/>
            <w:tcBorders>
              <w:left w:val="single" w:sz="8" w:space="0" w:color="4BACC6" w:themeColor="accent5"/>
            </w:tcBorders>
          </w:tcPr>
          <w:p w14:paraId="56376DF2" w14:textId="77777777" w:rsidR="00EB64F9" w:rsidRPr="00EB64F9" w:rsidRDefault="00EB64F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2781D39A" w14:textId="77777777" w:rsidR="00EB64F9" w:rsidRPr="0070249E" w:rsidRDefault="00EB64F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EB64F9" w14:paraId="4B0CC9A2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/>
          </w:tcPr>
          <w:p w14:paraId="157DC751" w14:textId="77777777" w:rsidR="00EB64F9" w:rsidRPr="00D81DAA" w:rsidRDefault="00EB64F9" w:rsidP="00BD098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15543370" w14:textId="77777777" w:rsidR="00EB64F9" w:rsidRPr="0070249E" w:rsidRDefault="00EB64F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6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5A460E54" w14:textId="77777777" w:rsidR="00EB64F9" w:rsidRPr="0070249E" w:rsidRDefault="00EB64F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</w:tcPr>
          <w:p w14:paraId="4CA080A9" w14:textId="77777777" w:rsidR="00EB64F9" w:rsidRPr="00D81DAA" w:rsidRDefault="00EB64F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8" w:space="0" w:color="4BACC6" w:themeColor="accent5"/>
            </w:tcBorders>
          </w:tcPr>
          <w:p w14:paraId="4474AC8F" w14:textId="77777777" w:rsidR="00EB64F9" w:rsidRPr="00D81DAA" w:rsidRDefault="00EB64F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3966" w14:paraId="102E42FB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4A023F8" w14:textId="77777777" w:rsidR="00153966" w:rsidRPr="00850226" w:rsidRDefault="00153966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0A5F0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Descripción general</w:t>
            </w: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 xml:space="preserve"> de las características de los equipos de medición</w:t>
            </w:r>
          </w:p>
        </w:tc>
        <w:tc>
          <w:tcPr>
            <w:tcW w:w="817" w:type="dxa"/>
          </w:tcPr>
          <w:p w14:paraId="4E90ABF2" w14:textId="77777777" w:rsidR="00153966" w:rsidRPr="00D17D2C" w:rsidRDefault="00153966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36" w:type="dxa"/>
          </w:tcPr>
          <w:p w14:paraId="1F214E5D" w14:textId="77777777" w:rsidR="00153966" w:rsidRPr="00D17D2C" w:rsidRDefault="00153966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5BC80B64" w14:textId="77777777" w:rsidR="00153966" w:rsidRPr="00A33E8A" w:rsidRDefault="00153966" w:rsidP="00BD0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0"/>
                <w:szCs w:val="10"/>
                <w:lang w:val="es-ES_tradnl"/>
              </w:rPr>
            </w:pPr>
          </w:p>
          <w:p w14:paraId="2469F1B8" w14:textId="77777777" w:rsidR="00153966" w:rsidRPr="00A33E8A" w:rsidRDefault="007D71BA" w:rsidP="00BD0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PRY-ME-01</w:t>
            </w:r>
          </w:p>
        </w:tc>
        <w:tc>
          <w:tcPr>
            <w:tcW w:w="3362" w:type="dxa"/>
          </w:tcPr>
          <w:p w14:paraId="0F6AD306" w14:textId="77777777" w:rsidR="00153966" w:rsidRPr="00637DC9" w:rsidRDefault="00153966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</w:tc>
      </w:tr>
      <w:tr w:rsidR="00153966" w14:paraId="469543CE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9CC5AB1" w14:textId="77777777" w:rsidR="00153966" w:rsidRPr="00850226" w:rsidRDefault="00153966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0A5F0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Descripción de metodología(s) a utilizar para la recolección de datos</w:t>
            </w:r>
          </w:p>
        </w:tc>
        <w:tc>
          <w:tcPr>
            <w:tcW w:w="817" w:type="dxa"/>
          </w:tcPr>
          <w:p w14:paraId="0FC02B65" w14:textId="77777777" w:rsidR="00153966" w:rsidRPr="00D17D2C" w:rsidRDefault="00153966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36" w:type="dxa"/>
          </w:tcPr>
          <w:p w14:paraId="5A4D752A" w14:textId="77777777" w:rsidR="00153966" w:rsidRPr="00D17D2C" w:rsidRDefault="00153966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6894C44A" w14:textId="77777777" w:rsidR="00153966" w:rsidRDefault="00153966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2E3B4AA3" w14:textId="77777777" w:rsidR="00153966" w:rsidRPr="00A33E8A" w:rsidRDefault="007D71BA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PRY-ME-02</w:t>
            </w:r>
          </w:p>
        </w:tc>
        <w:tc>
          <w:tcPr>
            <w:tcW w:w="3362" w:type="dxa"/>
          </w:tcPr>
          <w:p w14:paraId="33AB1D71" w14:textId="77777777" w:rsidR="00153966" w:rsidRPr="00637DC9" w:rsidRDefault="00153966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153966" w14:paraId="3B282A79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75701D0" w14:textId="77777777" w:rsidR="00153966" w:rsidRPr="00850226" w:rsidRDefault="00153966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0A5F0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Descripción de metodología(s) a utilizar para el análisis de datos</w:t>
            </w:r>
          </w:p>
        </w:tc>
        <w:tc>
          <w:tcPr>
            <w:tcW w:w="817" w:type="dxa"/>
          </w:tcPr>
          <w:p w14:paraId="0FED6973" w14:textId="77777777" w:rsidR="00153966" w:rsidRPr="00D17D2C" w:rsidRDefault="00153966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36" w:type="dxa"/>
          </w:tcPr>
          <w:p w14:paraId="21F30EEF" w14:textId="77777777" w:rsidR="00153966" w:rsidRPr="00D17D2C" w:rsidRDefault="00153966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0490BC79" w14:textId="77777777" w:rsidR="00153966" w:rsidRPr="00A33E8A" w:rsidRDefault="007D71BA" w:rsidP="00BD0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PRY-ME-03</w:t>
            </w:r>
          </w:p>
        </w:tc>
        <w:tc>
          <w:tcPr>
            <w:tcW w:w="3362" w:type="dxa"/>
          </w:tcPr>
          <w:p w14:paraId="3F9B12AC" w14:textId="77777777" w:rsidR="00153966" w:rsidRPr="00637DC9" w:rsidRDefault="00153966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153966" w14:paraId="2A833D78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EF24392" w14:textId="77777777" w:rsidR="00153966" w:rsidRPr="00DB7404" w:rsidRDefault="00153966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0A5F0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Descripción del informe donde se plasman los resultados</w:t>
            </w:r>
          </w:p>
        </w:tc>
        <w:tc>
          <w:tcPr>
            <w:tcW w:w="817" w:type="dxa"/>
          </w:tcPr>
          <w:p w14:paraId="7F16E2D2" w14:textId="77777777" w:rsidR="00153966" w:rsidRPr="00D17D2C" w:rsidRDefault="00153966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36" w:type="dxa"/>
          </w:tcPr>
          <w:p w14:paraId="2C0887A1" w14:textId="77777777" w:rsidR="00153966" w:rsidRPr="00D17D2C" w:rsidRDefault="00153966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5E47F059" w14:textId="77777777" w:rsidR="00153966" w:rsidRPr="00A33E8A" w:rsidRDefault="00153966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0"/>
                <w:szCs w:val="10"/>
                <w:lang w:val="es-ES_tradnl"/>
              </w:rPr>
            </w:pPr>
          </w:p>
          <w:p w14:paraId="08DC5D67" w14:textId="77777777" w:rsidR="00153966" w:rsidRPr="00A33E8A" w:rsidRDefault="007D71BA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PRY-ME-04</w:t>
            </w:r>
          </w:p>
        </w:tc>
        <w:tc>
          <w:tcPr>
            <w:tcW w:w="3362" w:type="dxa"/>
          </w:tcPr>
          <w:p w14:paraId="08F7EE72" w14:textId="77777777" w:rsidR="00153966" w:rsidRPr="00637DC9" w:rsidRDefault="00153966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07D9E4F6" w14:textId="77777777" w:rsidR="000A5F06" w:rsidRDefault="000A5F06" w:rsidP="000447D8">
      <w:pPr>
        <w:rPr>
          <w:rFonts w:ascii="Arial" w:hAnsi="Arial" w:cs="Arial"/>
        </w:rPr>
      </w:pPr>
    </w:p>
    <w:p w14:paraId="4D3165F7" w14:textId="77777777" w:rsidR="000A5F06" w:rsidRPr="00CC03D3" w:rsidRDefault="00FE3262" w:rsidP="00FE3262">
      <w:pPr>
        <w:pStyle w:val="Prrafodelista"/>
        <w:numPr>
          <w:ilvl w:val="0"/>
          <w:numId w:val="30"/>
        </w:numPr>
        <w:spacing w:after="0" w:line="240" w:lineRule="auto"/>
        <w:ind w:left="1077" w:hanging="357"/>
        <w:rPr>
          <w:rFonts w:ascii="Arial" w:hAnsi="Arial" w:cs="Arial"/>
        </w:rPr>
      </w:pPr>
      <w:r w:rsidRPr="00FE3262">
        <w:rPr>
          <w:rFonts w:ascii="Arial" w:hAnsi="Arial" w:cs="Arial"/>
          <w:b/>
        </w:rPr>
        <w:t>Información sobre disposición de residuos</w:t>
      </w:r>
    </w:p>
    <w:p w14:paraId="7B21A233" w14:textId="77777777" w:rsidR="00CC03D3" w:rsidRPr="00FE3262" w:rsidRDefault="00CC03D3" w:rsidP="00CC03D3">
      <w:pPr>
        <w:pStyle w:val="Prrafodelista"/>
        <w:spacing w:after="0" w:line="240" w:lineRule="auto"/>
        <w:ind w:left="1077"/>
        <w:rPr>
          <w:rFonts w:ascii="Arial" w:hAnsi="Arial" w:cs="Arial"/>
        </w:rPr>
      </w:pPr>
    </w:p>
    <w:p w14:paraId="545866D4" w14:textId="77777777" w:rsidR="00FE3262" w:rsidRPr="00FE3262" w:rsidRDefault="00FE3262" w:rsidP="00FE3262">
      <w:pPr>
        <w:pStyle w:val="Prrafodelista"/>
        <w:spacing w:after="0" w:line="240" w:lineRule="auto"/>
        <w:ind w:left="1077"/>
        <w:rPr>
          <w:rFonts w:ascii="Arial" w:hAnsi="Arial" w:cs="Arial"/>
          <w:sz w:val="6"/>
          <w:szCs w:val="6"/>
        </w:rPr>
      </w:pPr>
    </w:p>
    <w:tbl>
      <w:tblPr>
        <w:tblStyle w:val="Cuadrculaclara-nfasis11"/>
        <w:tblW w:w="10738" w:type="dxa"/>
        <w:jc w:val="right"/>
        <w:tblLook w:val="04A0" w:firstRow="1" w:lastRow="0" w:firstColumn="1" w:lastColumn="0" w:noHBand="0" w:noVBand="1"/>
      </w:tblPr>
      <w:tblGrid>
        <w:gridCol w:w="4395"/>
        <w:gridCol w:w="851"/>
        <w:gridCol w:w="702"/>
        <w:gridCol w:w="1428"/>
        <w:gridCol w:w="3362"/>
      </w:tblGrid>
      <w:tr w:rsidR="00EB64F9" w14:paraId="5C45CD46" w14:textId="77777777" w:rsidTr="00BC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 w:val="restart"/>
          </w:tcPr>
          <w:p w14:paraId="5E6DA6DC" w14:textId="77777777" w:rsidR="00EB64F9" w:rsidRPr="002247AA" w:rsidRDefault="00EB64F9" w:rsidP="00BD0987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1553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FA72994" w14:textId="77777777" w:rsidR="00EB64F9" w:rsidRPr="00BF2F15" w:rsidRDefault="00EB64F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6F65"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</w:tcPr>
          <w:p w14:paraId="3AF2DC92" w14:textId="77777777" w:rsidR="00EB64F9" w:rsidRPr="00EB64F9" w:rsidRDefault="00EB64F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1204A3A9" w14:textId="77777777" w:rsidR="00EB64F9" w:rsidRPr="00D81DAA" w:rsidRDefault="004D25D0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Validación</w:t>
            </w:r>
          </w:p>
        </w:tc>
        <w:tc>
          <w:tcPr>
            <w:tcW w:w="3362" w:type="dxa"/>
            <w:vMerge w:val="restart"/>
            <w:tcBorders>
              <w:left w:val="single" w:sz="8" w:space="0" w:color="4BACC6" w:themeColor="accent5"/>
            </w:tcBorders>
          </w:tcPr>
          <w:p w14:paraId="57073CF8" w14:textId="77777777" w:rsidR="00EB64F9" w:rsidRPr="00EB64F9" w:rsidRDefault="00EB64F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4BBAE73C" w14:textId="77777777" w:rsidR="00EB64F9" w:rsidRPr="0070249E" w:rsidRDefault="00EB64F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EB64F9" w14:paraId="2845604D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/>
          </w:tcPr>
          <w:p w14:paraId="7CE0E685" w14:textId="77777777" w:rsidR="00EB64F9" w:rsidRPr="00D81DAA" w:rsidRDefault="00EB64F9" w:rsidP="00BD098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5AF87254" w14:textId="77777777" w:rsidR="00EB64F9" w:rsidRPr="0070249E" w:rsidRDefault="00EB64F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2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0846DDA8" w14:textId="77777777" w:rsidR="00EB64F9" w:rsidRPr="0070249E" w:rsidRDefault="00EB64F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</w:tcPr>
          <w:p w14:paraId="21B2210B" w14:textId="77777777" w:rsidR="00EB64F9" w:rsidRPr="00D81DAA" w:rsidRDefault="00EB64F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8" w:space="0" w:color="4BACC6" w:themeColor="accent5"/>
            </w:tcBorders>
          </w:tcPr>
          <w:p w14:paraId="49AA6083" w14:textId="77777777" w:rsidR="00EB64F9" w:rsidRPr="00D81DAA" w:rsidRDefault="00EB64F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4F9" w14:paraId="5D4D2007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8C343B" w14:textId="77777777" w:rsidR="00EB64F9" w:rsidRPr="00850226" w:rsidRDefault="00EB64F9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FE3262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Apartado de gestión de residuos debidamente llenado (Plan de manejo)</w:t>
            </w:r>
          </w:p>
        </w:tc>
        <w:tc>
          <w:tcPr>
            <w:tcW w:w="851" w:type="dxa"/>
          </w:tcPr>
          <w:p w14:paraId="05BC6F23" w14:textId="77777777" w:rsidR="00EB64F9" w:rsidRPr="00D17D2C" w:rsidRDefault="00EB64F9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2" w:type="dxa"/>
          </w:tcPr>
          <w:p w14:paraId="290051EE" w14:textId="77777777" w:rsidR="00EB64F9" w:rsidRPr="00D17D2C" w:rsidRDefault="00EB64F9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</w:tcPr>
          <w:p w14:paraId="0C53E47E" w14:textId="77777777" w:rsidR="00EB64F9" w:rsidRPr="00637DC9" w:rsidRDefault="00153966" w:rsidP="00BC0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  <w:r w:rsidRPr="00BC0B19"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 xml:space="preserve"> </w:t>
            </w:r>
            <w:r w:rsidR="009F5282"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PRY-DR</w:t>
            </w:r>
            <w:r w:rsidR="007D71BA"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-01</w:t>
            </w:r>
          </w:p>
        </w:tc>
        <w:tc>
          <w:tcPr>
            <w:tcW w:w="3362" w:type="dxa"/>
          </w:tcPr>
          <w:p w14:paraId="09715EC3" w14:textId="77777777" w:rsidR="00EB64F9" w:rsidRPr="00637DC9" w:rsidRDefault="00EB64F9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</w:tc>
      </w:tr>
    </w:tbl>
    <w:p w14:paraId="72D2876E" w14:textId="77777777" w:rsidR="00FE3262" w:rsidRDefault="00FE3262" w:rsidP="00FE3262">
      <w:pPr>
        <w:rPr>
          <w:rFonts w:ascii="Arial" w:hAnsi="Arial" w:cs="Arial"/>
        </w:rPr>
      </w:pPr>
    </w:p>
    <w:p w14:paraId="11A26D77" w14:textId="77777777" w:rsidR="00FE3262" w:rsidRDefault="00FE3262" w:rsidP="00FE3262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FE3262">
        <w:rPr>
          <w:rFonts w:ascii="Arial" w:hAnsi="Arial" w:cs="Arial"/>
          <w:b/>
        </w:rPr>
        <w:t>Información sobre plan de trabajo (cronograma de actividades)</w:t>
      </w:r>
    </w:p>
    <w:p w14:paraId="1F4E344A" w14:textId="77777777" w:rsidR="00FE3262" w:rsidRPr="00FE3262" w:rsidRDefault="00FE3262" w:rsidP="00FE3262">
      <w:pPr>
        <w:pStyle w:val="Prrafodelista"/>
        <w:spacing w:after="0" w:line="240" w:lineRule="auto"/>
        <w:ind w:left="1080"/>
        <w:rPr>
          <w:rFonts w:ascii="Arial" w:hAnsi="Arial" w:cs="Arial"/>
          <w:b/>
          <w:sz w:val="6"/>
          <w:szCs w:val="6"/>
        </w:rPr>
      </w:pPr>
    </w:p>
    <w:tbl>
      <w:tblPr>
        <w:tblStyle w:val="Cuadrculaclara-nfasis11"/>
        <w:tblW w:w="10859" w:type="dxa"/>
        <w:jc w:val="right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708"/>
        <w:gridCol w:w="1539"/>
        <w:gridCol w:w="3366"/>
      </w:tblGrid>
      <w:tr w:rsidR="00BC0B19" w14:paraId="04B5BB14" w14:textId="77777777" w:rsidTr="00BC0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 w:val="restart"/>
          </w:tcPr>
          <w:p w14:paraId="1638CE5B" w14:textId="77777777" w:rsidR="00BC0B19" w:rsidRPr="002247AA" w:rsidRDefault="00BC0B19" w:rsidP="00BD0987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1559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C5139E0" w14:textId="77777777" w:rsidR="00BC0B19" w:rsidRPr="00BF2F15" w:rsidRDefault="00BC0B1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6F65"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  <w:tc>
          <w:tcPr>
            <w:tcW w:w="1539" w:type="dxa"/>
            <w:vMerge w:val="restart"/>
            <w:tcBorders>
              <w:right w:val="single" w:sz="8" w:space="0" w:color="4BACC6" w:themeColor="accent5"/>
            </w:tcBorders>
          </w:tcPr>
          <w:p w14:paraId="7325FE6B" w14:textId="77777777" w:rsidR="00BC0B19" w:rsidRPr="00BC0B19" w:rsidRDefault="00BC0B1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9E49FB" w14:textId="77777777" w:rsidR="00BC0B19" w:rsidRPr="00D81DAA" w:rsidRDefault="004D25D0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Validación</w:t>
            </w:r>
          </w:p>
        </w:tc>
        <w:tc>
          <w:tcPr>
            <w:tcW w:w="3366" w:type="dxa"/>
            <w:vMerge w:val="restart"/>
            <w:tcBorders>
              <w:left w:val="single" w:sz="8" w:space="0" w:color="4BACC6" w:themeColor="accent5"/>
            </w:tcBorders>
          </w:tcPr>
          <w:p w14:paraId="3A88E672" w14:textId="77777777" w:rsidR="00BC0B19" w:rsidRPr="00EB64F9" w:rsidRDefault="00BC0B1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30FD6919" w14:textId="77777777" w:rsidR="00BC0B19" w:rsidRPr="0070249E" w:rsidRDefault="00BC0B19" w:rsidP="00BD0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BC0B19" w14:paraId="4269CE6C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Merge/>
          </w:tcPr>
          <w:p w14:paraId="4AD69D52" w14:textId="77777777" w:rsidR="00BC0B19" w:rsidRPr="00D81DAA" w:rsidRDefault="00BC0B19" w:rsidP="00BD098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265E2F54" w14:textId="77777777" w:rsidR="00BC0B19" w:rsidRPr="0070249E" w:rsidRDefault="00BC0B1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064A6982" w14:textId="77777777" w:rsidR="00BC0B19" w:rsidRPr="0070249E" w:rsidRDefault="00BC0B1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39" w:type="dxa"/>
            <w:vMerge/>
            <w:tcBorders>
              <w:right w:val="single" w:sz="8" w:space="0" w:color="4BACC6" w:themeColor="accent5"/>
            </w:tcBorders>
          </w:tcPr>
          <w:p w14:paraId="6FBE5858" w14:textId="77777777" w:rsidR="00BC0B19" w:rsidRPr="00BC0B19" w:rsidRDefault="00BC0B1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left w:val="single" w:sz="8" w:space="0" w:color="4BACC6" w:themeColor="accent5"/>
            </w:tcBorders>
          </w:tcPr>
          <w:p w14:paraId="74502A0B" w14:textId="77777777" w:rsidR="00BC0B19" w:rsidRPr="00D81DAA" w:rsidRDefault="00BC0B19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3966" w14:paraId="6B10E7E1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020EAC2" w14:textId="77777777" w:rsidR="00153966" w:rsidRPr="00850226" w:rsidRDefault="00153966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FE3262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Cronograma detallado de actividades</w:t>
            </w:r>
          </w:p>
        </w:tc>
        <w:tc>
          <w:tcPr>
            <w:tcW w:w="851" w:type="dxa"/>
          </w:tcPr>
          <w:p w14:paraId="39DB1966" w14:textId="77777777" w:rsidR="00153966" w:rsidRPr="00D17D2C" w:rsidRDefault="00153966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14:paraId="256A40E3" w14:textId="77777777" w:rsidR="00153966" w:rsidRPr="00D17D2C" w:rsidRDefault="00153966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39" w:type="dxa"/>
          </w:tcPr>
          <w:p w14:paraId="78480E57" w14:textId="77777777" w:rsidR="00153966" w:rsidRPr="00A33E8A" w:rsidRDefault="00153966" w:rsidP="00BD0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0"/>
                <w:szCs w:val="10"/>
                <w:lang w:val="es-ES_tradnl"/>
              </w:rPr>
            </w:pPr>
          </w:p>
          <w:p w14:paraId="7F5B238D" w14:textId="77777777" w:rsidR="00153966" w:rsidRPr="00A33E8A" w:rsidRDefault="007D71BA" w:rsidP="00BD0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PRY-CR-01</w:t>
            </w:r>
          </w:p>
        </w:tc>
        <w:tc>
          <w:tcPr>
            <w:tcW w:w="3366" w:type="dxa"/>
          </w:tcPr>
          <w:p w14:paraId="666FD37A" w14:textId="77777777" w:rsidR="00153966" w:rsidRPr="00637DC9" w:rsidRDefault="00153966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</w:tc>
      </w:tr>
      <w:tr w:rsidR="00153966" w14:paraId="2186555D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29C868C" w14:textId="77777777" w:rsidR="00153966" w:rsidRPr="00850226" w:rsidRDefault="00153966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FE3262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Tiempo de entrega e instalación</w:t>
            </w:r>
          </w:p>
        </w:tc>
        <w:tc>
          <w:tcPr>
            <w:tcW w:w="851" w:type="dxa"/>
          </w:tcPr>
          <w:p w14:paraId="49E25A3D" w14:textId="77777777" w:rsidR="00153966" w:rsidRPr="00D17D2C" w:rsidRDefault="00153966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14:paraId="0BACA48A" w14:textId="77777777" w:rsidR="00153966" w:rsidRPr="00D17D2C" w:rsidRDefault="00153966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39" w:type="dxa"/>
          </w:tcPr>
          <w:p w14:paraId="79310C75" w14:textId="77777777" w:rsidR="00153966" w:rsidRDefault="00153966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69B7EBE6" w14:textId="77777777" w:rsidR="00153966" w:rsidRPr="00A33E8A" w:rsidRDefault="007D71BA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PRY-CR-02</w:t>
            </w:r>
          </w:p>
        </w:tc>
        <w:tc>
          <w:tcPr>
            <w:tcW w:w="3366" w:type="dxa"/>
          </w:tcPr>
          <w:p w14:paraId="4FE1B916" w14:textId="77777777" w:rsidR="00153966" w:rsidRPr="00637DC9" w:rsidRDefault="00153966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153966" w14:paraId="6F7D2BC5" w14:textId="77777777" w:rsidTr="00BC0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985987E" w14:textId="77777777" w:rsidR="00153966" w:rsidRPr="00850226" w:rsidRDefault="00153966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FE3262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Tiempo para que el Verificador pueda ratificar la puesta en marcha del proyecto</w:t>
            </w:r>
          </w:p>
        </w:tc>
        <w:tc>
          <w:tcPr>
            <w:tcW w:w="851" w:type="dxa"/>
          </w:tcPr>
          <w:p w14:paraId="5537ED18" w14:textId="77777777" w:rsidR="00153966" w:rsidRPr="00D17D2C" w:rsidRDefault="00153966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14:paraId="5D8F8AF5" w14:textId="77777777" w:rsidR="00153966" w:rsidRPr="00D17D2C" w:rsidRDefault="00153966" w:rsidP="00BD0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39" w:type="dxa"/>
          </w:tcPr>
          <w:p w14:paraId="66D2BFA7" w14:textId="77777777" w:rsidR="00153966" w:rsidRPr="00A33E8A" w:rsidRDefault="007D71BA" w:rsidP="00BD0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PRY-CR-03</w:t>
            </w:r>
          </w:p>
        </w:tc>
        <w:tc>
          <w:tcPr>
            <w:tcW w:w="3366" w:type="dxa"/>
          </w:tcPr>
          <w:p w14:paraId="3E0F6407" w14:textId="77777777" w:rsidR="00153966" w:rsidRPr="00637DC9" w:rsidRDefault="00153966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153966" w14:paraId="22AFC06C" w14:textId="77777777" w:rsidTr="00BC0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0050C7E" w14:textId="77777777" w:rsidR="00153966" w:rsidRPr="00DB7404" w:rsidRDefault="00153966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FE3262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Información sobre tiempos en que se realizan diferentes tareas</w:t>
            </w:r>
          </w:p>
        </w:tc>
        <w:tc>
          <w:tcPr>
            <w:tcW w:w="851" w:type="dxa"/>
          </w:tcPr>
          <w:p w14:paraId="4CBD1537" w14:textId="77777777" w:rsidR="00153966" w:rsidRPr="00D17D2C" w:rsidRDefault="00153966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708" w:type="dxa"/>
          </w:tcPr>
          <w:p w14:paraId="0CE3B7D9" w14:textId="77777777" w:rsidR="00153966" w:rsidRPr="00D17D2C" w:rsidRDefault="00153966" w:rsidP="00BD0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39" w:type="dxa"/>
          </w:tcPr>
          <w:p w14:paraId="1710C3A5" w14:textId="77777777" w:rsidR="00153966" w:rsidRPr="00A33E8A" w:rsidRDefault="00153966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0"/>
                <w:szCs w:val="10"/>
                <w:lang w:val="es-ES_tradnl"/>
              </w:rPr>
            </w:pPr>
          </w:p>
          <w:p w14:paraId="792E532D" w14:textId="77777777" w:rsidR="00153966" w:rsidRPr="00A33E8A" w:rsidRDefault="007D71BA" w:rsidP="00BD0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PRY-CR-04</w:t>
            </w:r>
          </w:p>
        </w:tc>
        <w:tc>
          <w:tcPr>
            <w:tcW w:w="3366" w:type="dxa"/>
          </w:tcPr>
          <w:p w14:paraId="0139D512" w14:textId="77777777" w:rsidR="00153966" w:rsidRPr="00637DC9" w:rsidRDefault="00153966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4B75C182" w14:textId="77777777" w:rsidR="00FE3262" w:rsidRPr="00EB64F9" w:rsidRDefault="00FE3262" w:rsidP="000447D8">
      <w:pPr>
        <w:rPr>
          <w:rFonts w:ascii="Arial" w:hAnsi="Arial" w:cs="Arial"/>
          <w:sz w:val="16"/>
          <w:szCs w:val="16"/>
        </w:rPr>
      </w:pPr>
    </w:p>
    <w:p w14:paraId="7F8D6822" w14:textId="77777777" w:rsidR="00FE3262" w:rsidRDefault="000172E5" w:rsidP="00BC0B19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</w:t>
      </w:r>
      <w:r w:rsidR="00403C4F" w:rsidRPr="00BC0B19">
        <w:rPr>
          <w:rFonts w:ascii="Arial" w:hAnsi="Arial" w:cs="Arial"/>
          <w:sz w:val="18"/>
          <w:szCs w:val="18"/>
        </w:rPr>
        <w:t>ara  validar</w:t>
      </w:r>
      <w:proofErr w:type="gramEnd"/>
      <w:r w:rsidR="00403C4F" w:rsidRPr="00BC0B19">
        <w:rPr>
          <w:rFonts w:ascii="Arial" w:hAnsi="Arial" w:cs="Arial"/>
          <w:sz w:val="18"/>
          <w:szCs w:val="18"/>
        </w:rPr>
        <w:t xml:space="preserve"> satisfactoriamente </w:t>
      </w:r>
      <w:r w:rsidR="00BC0B19">
        <w:rPr>
          <w:rFonts w:ascii="Arial" w:hAnsi="Arial" w:cs="Arial"/>
          <w:sz w:val="18"/>
          <w:szCs w:val="18"/>
        </w:rPr>
        <w:t>el proyecto</w:t>
      </w:r>
      <w:r>
        <w:rPr>
          <w:rFonts w:ascii="Arial" w:hAnsi="Arial" w:cs="Arial"/>
          <w:sz w:val="18"/>
          <w:szCs w:val="18"/>
        </w:rPr>
        <w:t xml:space="preserve">, cada uno de los componentes de valuación deberá de cumplir los criterios de valoración conforme lo estipulado en el apartado de </w:t>
      </w:r>
      <w:r w:rsidR="005B6062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Valoración del criterio</w:t>
      </w:r>
      <w:r w:rsidR="005B6062">
        <w:rPr>
          <w:rFonts w:ascii="Arial" w:hAnsi="Arial" w:cs="Arial"/>
          <w:sz w:val="18"/>
          <w:szCs w:val="18"/>
        </w:rPr>
        <w:t>”</w:t>
      </w:r>
      <w:r w:rsidR="00BC0B19">
        <w:rPr>
          <w:rFonts w:ascii="Arial" w:hAnsi="Arial" w:cs="Arial"/>
          <w:sz w:val="18"/>
          <w:szCs w:val="18"/>
        </w:rPr>
        <w:t xml:space="preserve"> </w:t>
      </w:r>
      <w:r w:rsidR="005B6062">
        <w:rPr>
          <w:rFonts w:ascii="Arial" w:hAnsi="Arial" w:cs="Arial"/>
          <w:sz w:val="18"/>
          <w:szCs w:val="18"/>
        </w:rPr>
        <w:t>de este mismo documento</w:t>
      </w:r>
    </w:p>
    <w:p w14:paraId="6EE0E905" w14:textId="77777777" w:rsidR="00BC0B19" w:rsidRPr="00BC0B19" w:rsidRDefault="00BC0B19" w:rsidP="00BC0B19">
      <w:pPr>
        <w:rPr>
          <w:rFonts w:ascii="Arial" w:hAnsi="Arial" w:cs="Arial"/>
          <w:sz w:val="16"/>
          <w:szCs w:val="16"/>
        </w:rPr>
      </w:pPr>
    </w:p>
    <w:p w14:paraId="45584AA5" w14:textId="77777777" w:rsidR="001835BC" w:rsidRDefault="001835BC" w:rsidP="001835BC">
      <w:pPr>
        <w:pStyle w:val="Textoindependiente"/>
        <w:spacing w:after="0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  <w:r>
        <w:rPr>
          <w:rFonts w:ascii="Arial" w:hAnsi="Arial" w:cs="Arial"/>
        </w:rPr>
        <w:t>Resultado: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835BC" w14:paraId="61BCD528" w14:textId="77777777" w:rsidTr="00BD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nil"/>
            </w:tcBorders>
            <w:shd w:val="clear" w:color="auto" w:fill="auto"/>
          </w:tcPr>
          <w:p w14:paraId="67347015" w14:textId="77777777" w:rsidR="001835BC" w:rsidRPr="009024AC" w:rsidRDefault="00D92BB3" w:rsidP="00BD0987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1835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5BC" w14:paraId="4F67F918" w14:textId="77777777" w:rsidTr="00BD0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244A3F37" w14:textId="77777777" w:rsidR="001835BC" w:rsidRPr="009024AC" w:rsidRDefault="00D92BB3" w:rsidP="00BD0987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="001835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5BC" w14:paraId="47000245" w14:textId="77777777" w:rsidTr="00BD0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62CBFEEF" w14:textId="77777777" w:rsidR="001835BC" w:rsidRPr="009024AC" w:rsidRDefault="00D92BB3" w:rsidP="00BD0987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1835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663FD09" w14:textId="77777777" w:rsidR="001835BC" w:rsidRDefault="001835BC" w:rsidP="000447D8">
      <w:pPr>
        <w:rPr>
          <w:rFonts w:ascii="Arial" w:hAnsi="Arial" w:cs="Arial"/>
        </w:rPr>
      </w:pPr>
    </w:p>
    <w:p w14:paraId="24EF38A9" w14:textId="77777777" w:rsidR="00CC03D3" w:rsidRDefault="00CC03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5D5E93" w14:textId="77777777" w:rsidR="005B6062" w:rsidRDefault="005B6062" w:rsidP="005B6062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Valoración de criterios</w:t>
      </w:r>
    </w:p>
    <w:p w14:paraId="0101E334" w14:textId="77777777" w:rsidR="00BD0987" w:rsidRDefault="00BD0987" w:rsidP="000447D8">
      <w:pPr>
        <w:rPr>
          <w:rFonts w:ascii="Arial" w:hAnsi="Arial" w:cs="Arial"/>
        </w:rPr>
      </w:pPr>
    </w:p>
    <w:p w14:paraId="40760567" w14:textId="77777777" w:rsidR="00BD0987" w:rsidRDefault="00BD0987" w:rsidP="000447D8">
      <w:pPr>
        <w:rPr>
          <w:rFonts w:ascii="Arial" w:hAnsi="Arial" w:cs="Arial"/>
        </w:rPr>
      </w:pPr>
    </w:p>
    <w:tbl>
      <w:tblPr>
        <w:tblStyle w:val="Cuadrculaclara-nfasis11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3233"/>
        <w:gridCol w:w="4273"/>
      </w:tblGrid>
      <w:tr w:rsidR="009F5282" w14:paraId="7B2EE6C5" w14:textId="77777777" w:rsidTr="00AE5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A0D26" w14:textId="77777777" w:rsidR="009F5282" w:rsidRDefault="009F5282" w:rsidP="00BF1FD3">
            <w:pPr>
              <w:jc w:val="center"/>
              <w:rPr>
                <w:rFonts w:ascii="Arial" w:hAnsi="Arial" w:cs="Arial"/>
              </w:rPr>
            </w:pPr>
            <w:r w:rsidRPr="00BF1FD3">
              <w:rPr>
                <w:rFonts w:ascii="Arial" w:hAnsi="Arial" w:cs="Arial"/>
              </w:rPr>
              <w:t>Documento</w:t>
            </w:r>
          </w:p>
          <w:p w14:paraId="1E9729BF" w14:textId="77777777" w:rsidR="00306E41" w:rsidRDefault="00306E41" w:rsidP="00BF1FD3">
            <w:pPr>
              <w:jc w:val="center"/>
              <w:rPr>
                <w:rFonts w:ascii="Arial" w:hAnsi="Arial" w:cs="Arial"/>
              </w:rPr>
            </w:pPr>
          </w:p>
          <w:p w14:paraId="28294E0B" w14:textId="77777777" w:rsidR="00306E41" w:rsidRPr="00BF1FD3" w:rsidRDefault="00306E41" w:rsidP="00BF1FD3">
            <w:pPr>
              <w:jc w:val="center"/>
              <w:rPr>
                <w:rFonts w:ascii="Arial" w:hAnsi="Arial"/>
                <w:b w:val="0"/>
                <w:i/>
                <w:u w:val="single"/>
                <w:lang w:val="es-ES_tradn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A3C4AD" w14:textId="77777777" w:rsidR="009F5282" w:rsidRDefault="009F5282" w:rsidP="00BF1F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FD3">
              <w:rPr>
                <w:rFonts w:ascii="Arial" w:hAnsi="Arial" w:cs="Arial"/>
              </w:rPr>
              <w:t>Criterio</w:t>
            </w:r>
          </w:p>
          <w:p w14:paraId="4CBD0207" w14:textId="77777777" w:rsidR="00306E41" w:rsidRDefault="00306E41" w:rsidP="00BF1F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03B6F0" w14:textId="77777777" w:rsidR="00306E41" w:rsidRPr="00BF1FD3" w:rsidRDefault="00306E41" w:rsidP="00BF1F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14:paraId="4B8DDA59" w14:textId="77777777" w:rsidR="009F5282" w:rsidRDefault="009F5282" w:rsidP="00BF1F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FD3">
              <w:rPr>
                <w:rFonts w:ascii="Arial" w:hAnsi="Arial" w:cs="Arial"/>
              </w:rPr>
              <w:t>Valoración del criterio</w:t>
            </w:r>
          </w:p>
          <w:p w14:paraId="1BFE54E9" w14:textId="77777777" w:rsidR="00306E41" w:rsidRDefault="00306E41" w:rsidP="00BF1F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70C3A8D" w14:textId="77777777" w:rsidR="00306E41" w:rsidRPr="00BF1FD3" w:rsidRDefault="00306E41" w:rsidP="00BF1F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341C" w14:paraId="743990AD" w14:textId="77777777" w:rsidTr="00AE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581292" w14:textId="77777777" w:rsidR="00A3341C" w:rsidRDefault="00A3341C" w:rsidP="00BD0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PRY-RE-01</w:t>
            </w:r>
          </w:p>
          <w:p w14:paraId="3ACD4062" w14:textId="77777777" w:rsidR="00A3341C" w:rsidRPr="00850226" w:rsidRDefault="00A3341C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2BC52B" w14:textId="77777777" w:rsidR="00A3341C" w:rsidRPr="00E952D3" w:rsidRDefault="00A3341C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u w:val="single"/>
                <w:lang w:val="es-ES_tradnl"/>
              </w:rPr>
            </w:pPr>
            <w:r w:rsidRPr="00E952D3">
              <w:rPr>
                <w:rFonts w:ascii="Arial" w:hAnsi="Arial" w:cs="Arial"/>
                <w:sz w:val="20"/>
                <w:szCs w:val="20"/>
              </w:rPr>
              <w:t>Coincidencia en el registro de proveedor con la tecnología inscrita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7ED17" w14:textId="77777777" w:rsidR="00A3341C" w:rsidRDefault="00BF1FD3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 w:rsidRPr="00BF1FD3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en caso de presentar un</w:t>
            </w:r>
            <w:r w:rsidR="00F21CB3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registro de proveedor vigente y que es </w:t>
            </w:r>
            <w:r w:rsidR="00F21CB3" w:rsidRPr="00BF1FD3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coincidente</w:t>
            </w:r>
            <w:r w:rsidRPr="00BF1FD3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al proveedor que suscribe contrato y </w:t>
            </w:r>
            <w:r w:rsidR="00F21CB3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a la tecnología con la que se validó</w:t>
            </w:r>
          </w:p>
          <w:p w14:paraId="658F8FE7" w14:textId="77777777" w:rsidR="0045242A" w:rsidRDefault="0045242A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4F907732" w14:textId="77777777" w:rsidR="00306E41" w:rsidRPr="00BF1FD3" w:rsidRDefault="00306E41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A3341C" w14:paraId="089F7E30" w14:textId="77777777" w:rsidTr="00AE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70430B" w14:textId="77777777" w:rsidR="00A3341C" w:rsidRDefault="00A3341C" w:rsidP="00BD0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PRY-RE-02</w:t>
            </w:r>
          </w:p>
          <w:p w14:paraId="70C8E31F" w14:textId="77777777" w:rsidR="00A3341C" w:rsidRPr="00850226" w:rsidRDefault="00A3341C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BE0C34" w14:textId="77777777" w:rsidR="00A3341C" w:rsidRPr="00EF69BA" w:rsidRDefault="00A3341C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 w:rsidRPr="00EF69BA">
              <w:rPr>
                <w:rFonts w:ascii="Arial" w:hAnsi="Arial" w:cs="Arial"/>
                <w:sz w:val="20"/>
                <w:szCs w:val="20"/>
              </w:rPr>
              <w:t>Coincidencia de formato con tecnología a aplicar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E70F1E" w14:textId="77777777" w:rsidR="00A3341C" w:rsidRDefault="00F21CB3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Cumple si el formato fue adecuadamente </w:t>
            </w:r>
            <w:proofErr w:type="spellStart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requisitado</w:t>
            </w:r>
            <w:proofErr w:type="spellEnd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e incluye los anexos especificados en el propio formato</w:t>
            </w:r>
          </w:p>
          <w:p w14:paraId="293BBEC7" w14:textId="77777777" w:rsidR="00306E41" w:rsidRDefault="00306E41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741299B4" w14:textId="77777777" w:rsidR="0045242A" w:rsidRPr="00BF1FD3" w:rsidRDefault="0045242A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A3341C" w14:paraId="7FC45D05" w14:textId="77777777" w:rsidTr="00AE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B8AB36" w14:textId="77777777" w:rsidR="00A3341C" w:rsidRDefault="00A3341C" w:rsidP="00BD0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PRY-RE-03</w:t>
            </w:r>
          </w:p>
          <w:p w14:paraId="6C8D2429" w14:textId="77777777" w:rsidR="00A3341C" w:rsidRPr="00850226" w:rsidRDefault="00A3341C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B12829" w14:textId="77777777" w:rsidR="00A3341C" w:rsidRDefault="00EF69BA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69BA">
              <w:rPr>
                <w:rFonts w:ascii="Arial" w:hAnsi="Arial" w:cs="Arial"/>
                <w:color w:val="000000"/>
                <w:sz w:val="20"/>
                <w:szCs w:val="20"/>
              </w:rPr>
              <w:t>Propuesta del proyecto (anexo del contrato) que contenga el alcance del mismo cálculo de estimación de línea base, cálculo de estimado de ahorro, estrategia de medición y plan de implementación</w:t>
            </w:r>
          </w:p>
          <w:p w14:paraId="105EA30F" w14:textId="77777777" w:rsidR="0045242A" w:rsidRPr="00EF69BA" w:rsidRDefault="0045242A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A23B29" w14:textId="77777777" w:rsidR="00A3341C" w:rsidRPr="00BF1FD3" w:rsidRDefault="00AE5FF6" w:rsidP="00CC0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Cumple si la información presentada </w:t>
            </w:r>
            <w:r w:rsidR="00CC03D3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como propuesta de proyecto y que es anexa al contrato, describe el proyecto conforme a lo que ha sido </w:t>
            </w:r>
            <w:proofErr w:type="spellStart"/>
            <w:r w:rsidR="00CC03D3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requisitado</w:t>
            </w:r>
            <w:proofErr w:type="spellEnd"/>
            <w:r w:rsidR="00CC03D3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y da información adicional que sustenta los cálculos</w:t>
            </w:r>
          </w:p>
        </w:tc>
      </w:tr>
      <w:tr w:rsidR="00A3341C" w14:paraId="52A8D2E2" w14:textId="77777777" w:rsidTr="00AE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3193CF" w14:textId="77777777" w:rsidR="00A3341C" w:rsidRDefault="00A3341C" w:rsidP="00BD0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PRY-RE-04</w:t>
            </w:r>
          </w:p>
          <w:p w14:paraId="280043F1" w14:textId="77777777" w:rsidR="00A3341C" w:rsidRPr="00DB7404" w:rsidRDefault="00A3341C" w:rsidP="00BD0987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3B42ED" w14:textId="77777777" w:rsidR="00A3341C" w:rsidRPr="00E952D3" w:rsidRDefault="00A3341C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 w:rsidRPr="00E952D3">
              <w:rPr>
                <w:rFonts w:ascii="Arial" w:hAnsi="Arial" w:cs="Arial"/>
                <w:sz w:val="20"/>
                <w:szCs w:val="20"/>
              </w:rPr>
              <w:t>Contenido del  acuerdo firmado por ambas partes y que contenga el alcance del proyecto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8357C9" w14:textId="77777777" w:rsidR="00A3341C" w:rsidRDefault="00AE5FF6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se presenta un contrato firmado por el proveedor y el usuario de energía consignados en el formato y este contrato corresponde al establecido en el programa tanto en clausulados como en anexos</w:t>
            </w:r>
          </w:p>
          <w:p w14:paraId="2ACBA41F" w14:textId="77777777" w:rsidR="00306E41" w:rsidRDefault="00306E41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6163F487" w14:textId="77777777" w:rsidR="0045242A" w:rsidRPr="00BF1FD3" w:rsidRDefault="0045242A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A3341C" w14:paraId="4F0F2BE9" w14:textId="77777777" w:rsidTr="00AE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AEFAE6" w14:textId="77777777" w:rsidR="00A3341C" w:rsidRDefault="00A3341C" w:rsidP="00A0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PRY-IG-01</w:t>
            </w:r>
          </w:p>
          <w:p w14:paraId="20DC1862" w14:textId="77777777" w:rsidR="00A3341C" w:rsidRDefault="00A3341C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A01E60" w14:textId="403BC78F" w:rsidR="00A3341C" w:rsidRDefault="00CC03D3" w:rsidP="00CC0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Diagrama esquemático</w:t>
            </w:r>
            <w:r w:rsidR="00A3341C" w:rsidRPr="00E952D3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descripción del proyecto</w:t>
            </w:r>
            <w:r w:rsidR="00A3341C" w:rsidRPr="00E952D3">
              <w:rPr>
                <w:rFonts w:ascii="Arial" w:hAnsi="Arial" w:cs="Arial"/>
                <w:sz w:val="20"/>
                <w:szCs w:val="20"/>
              </w:rPr>
              <w:t xml:space="preserve"> que describa </w:t>
            </w:r>
            <w:r>
              <w:rPr>
                <w:rFonts w:ascii="Arial" w:hAnsi="Arial" w:cs="Arial"/>
                <w:sz w:val="20"/>
                <w:szCs w:val="20"/>
              </w:rPr>
              <w:t>su</w:t>
            </w:r>
            <w:r w:rsidR="00A3341C" w:rsidRPr="00E952D3">
              <w:rPr>
                <w:rFonts w:ascii="Arial" w:hAnsi="Arial" w:cs="Arial"/>
                <w:sz w:val="20"/>
                <w:szCs w:val="20"/>
              </w:rPr>
              <w:t xml:space="preserve"> perímetro </w:t>
            </w:r>
            <w:r>
              <w:rPr>
                <w:rFonts w:ascii="Arial" w:hAnsi="Arial" w:cs="Arial"/>
                <w:sz w:val="20"/>
                <w:szCs w:val="20"/>
              </w:rPr>
              <w:t>y que contenga</w:t>
            </w:r>
            <w:r w:rsidR="00A3341C" w:rsidRPr="00E952D3">
              <w:rPr>
                <w:rFonts w:ascii="Arial" w:hAnsi="Arial" w:cs="Arial"/>
                <w:sz w:val="20"/>
                <w:szCs w:val="20"/>
              </w:rPr>
              <w:t xml:space="preserve"> los elementos principales de la tecnología </w:t>
            </w:r>
            <w:r w:rsidR="00C07C28" w:rsidRPr="00E952D3">
              <w:rPr>
                <w:rFonts w:ascii="Arial" w:hAnsi="Arial" w:cs="Arial"/>
                <w:sz w:val="20"/>
                <w:szCs w:val="20"/>
              </w:rPr>
              <w:t>existente,</w:t>
            </w:r>
            <w:r w:rsidR="00A3341C" w:rsidRPr="00E952D3">
              <w:rPr>
                <w:rFonts w:ascii="Arial" w:hAnsi="Arial" w:cs="Arial"/>
                <w:sz w:val="20"/>
                <w:szCs w:val="20"/>
              </w:rPr>
              <w:t xml:space="preserve"> así como sus </w:t>
            </w:r>
            <w:r w:rsidR="00C07C28" w:rsidRPr="00E952D3">
              <w:rPr>
                <w:rFonts w:ascii="Arial" w:hAnsi="Arial" w:cs="Arial"/>
                <w:sz w:val="20"/>
                <w:szCs w:val="20"/>
              </w:rPr>
              <w:t>accesorios (</w:t>
            </w:r>
            <w:r w:rsidR="00A3341C" w:rsidRPr="00E952D3">
              <w:rPr>
                <w:rFonts w:ascii="Arial" w:hAnsi="Arial" w:cs="Arial"/>
                <w:sz w:val="20"/>
                <w:szCs w:val="20"/>
              </w:rPr>
              <w:t>entradas y salidas de materia y energía).</w:t>
            </w:r>
          </w:p>
          <w:p w14:paraId="37BA1A3F" w14:textId="77777777" w:rsidR="0045242A" w:rsidRPr="00E952D3" w:rsidRDefault="0045242A" w:rsidP="00CC0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8DC6C3" w14:textId="77777777" w:rsidR="00A3341C" w:rsidRPr="00BF1FD3" w:rsidRDefault="00CC03D3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se presenta un diagrama equivalente al propuesto en MEPEE-01 3.1.1 y una descripción genérica que considere los principales elementos de la situación actual.</w:t>
            </w:r>
          </w:p>
        </w:tc>
      </w:tr>
      <w:tr w:rsidR="00A3341C" w14:paraId="6F48FC3F" w14:textId="77777777" w:rsidTr="00AE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147A44" w14:textId="77777777" w:rsidR="00A3341C" w:rsidRDefault="00A3341C" w:rsidP="00A0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PRY-IG-02</w:t>
            </w:r>
          </w:p>
          <w:p w14:paraId="70A33667" w14:textId="77777777" w:rsidR="00A3341C" w:rsidRDefault="00A3341C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6AF3FF" w14:textId="77777777" w:rsidR="00A3341C" w:rsidRDefault="00A3341C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52D3">
              <w:rPr>
                <w:rFonts w:ascii="Arial" w:hAnsi="Arial" w:cs="Arial"/>
                <w:sz w:val="20"/>
                <w:szCs w:val="20"/>
              </w:rPr>
              <w:t>Datos del equipo a reemplazar (datos de placa), lista de verificación por tecnología, información técnica de la tecnología existente</w:t>
            </w:r>
          </w:p>
          <w:p w14:paraId="621F4ABC" w14:textId="77777777" w:rsidR="0045242A" w:rsidRPr="00E952D3" w:rsidRDefault="0045242A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830AFA" w14:textId="77777777" w:rsidR="00A3341C" w:rsidRPr="00BF1FD3" w:rsidRDefault="00CC03D3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se presenta un levantamiento de la tecnología actual</w:t>
            </w:r>
            <w:r w:rsidR="002B325B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conforme a lo propuesto en el anexo</w:t>
            </w:r>
            <w:r w:rsidR="001375E1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técnico FIRA03A (ATVAPRY) </w:t>
            </w:r>
            <w:r w:rsidR="00786F5E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en su apartado de “Información General del Proyecto – Condiciones de operación actual”</w:t>
            </w:r>
            <w:r w:rsidR="001375E1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3341C" w14:paraId="248ACD43" w14:textId="77777777" w:rsidTr="00AE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01FE83" w14:textId="77777777" w:rsidR="00A3341C" w:rsidRDefault="00A3341C" w:rsidP="00A0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PRY-IG-03</w:t>
            </w:r>
          </w:p>
          <w:p w14:paraId="0D8DCAB9" w14:textId="77777777" w:rsidR="00A3341C" w:rsidRDefault="00A3341C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A6DA99" w14:textId="77777777" w:rsidR="00A3341C" w:rsidRPr="00E952D3" w:rsidRDefault="00A3341C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 w:rsidRPr="00E952D3">
              <w:rPr>
                <w:rFonts w:ascii="Arial" w:hAnsi="Arial" w:cs="Arial"/>
                <w:sz w:val="20"/>
                <w:szCs w:val="20"/>
              </w:rPr>
              <w:t>Dato de tiempo de operación y carga.   Las variables que afectan el consumo del equipo actual.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1CECB0" w14:textId="75E3420E" w:rsidR="00A3341C" w:rsidRDefault="00786F5E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se presenta un levantamiento de la tecnología actual conforme a lo propuesto en el anexo técnico FIRA03A (</w:t>
            </w:r>
            <w:r w:rsidR="00C07C28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ATVAPRY) en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su apartado de “Información General del Proyecto – Condiciones de operación actual”</w:t>
            </w:r>
          </w:p>
          <w:p w14:paraId="07B0CBE5" w14:textId="77777777" w:rsidR="0045242A" w:rsidRPr="00BF1FD3" w:rsidRDefault="0045242A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A3341C" w14:paraId="303498BF" w14:textId="77777777" w:rsidTr="00AE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F14F3B" w14:textId="77777777" w:rsidR="00A3341C" w:rsidRDefault="00A3341C" w:rsidP="00A0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PRY-IG-04</w:t>
            </w:r>
          </w:p>
          <w:p w14:paraId="73797B76" w14:textId="77777777" w:rsidR="00A3341C" w:rsidRDefault="00A3341C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824B31" w14:textId="77777777" w:rsidR="0045242A" w:rsidRDefault="00A3341C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52D3">
              <w:rPr>
                <w:rFonts w:ascii="Arial" w:hAnsi="Arial" w:cs="Arial"/>
                <w:sz w:val="20"/>
                <w:szCs w:val="20"/>
              </w:rPr>
              <w:t xml:space="preserve">Diagrama esquemático (en una hoja) que contenga elementos que identifique la instalación nueva e indiquen el tipo y la colocación de los sistemas de medición. </w:t>
            </w:r>
          </w:p>
          <w:p w14:paraId="1F8B4AE1" w14:textId="77777777" w:rsidR="00306E41" w:rsidRPr="0045242A" w:rsidRDefault="00306E41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C4566E" w14:textId="77777777" w:rsidR="00A3341C" w:rsidRPr="00BF1FD3" w:rsidRDefault="0045242A" w:rsidP="00452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se presenta un diagrama equivalente al propuesto en MEPEE-01 3.2 y una descripción genérica que considere los principales elementos de la situación propuesta.</w:t>
            </w:r>
          </w:p>
        </w:tc>
      </w:tr>
      <w:tr w:rsidR="0045242A" w14:paraId="240ADC64" w14:textId="77777777" w:rsidTr="0045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D4A89B" w14:textId="77777777" w:rsidR="0045242A" w:rsidRDefault="0045242A" w:rsidP="00A0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PRY-IG-05</w:t>
            </w:r>
          </w:p>
          <w:p w14:paraId="35553E9E" w14:textId="77777777" w:rsidR="0045242A" w:rsidRDefault="0045242A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4FF410" w14:textId="77777777" w:rsidR="0045242A" w:rsidRPr="00E952D3" w:rsidRDefault="0045242A" w:rsidP="00452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 w:rsidRPr="00AD7CD9">
              <w:rPr>
                <w:rFonts w:ascii="Arial" w:hAnsi="Arial" w:cs="Arial"/>
                <w:sz w:val="20"/>
                <w:szCs w:val="20"/>
              </w:rPr>
              <w:t>Datos del equ</w:t>
            </w:r>
            <w:r>
              <w:rPr>
                <w:rFonts w:ascii="Arial" w:hAnsi="Arial" w:cs="Arial"/>
                <w:sz w:val="20"/>
                <w:szCs w:val="20"/>
              </w:rPr>
              <w:t>ipo a reemplazar con sus especificaciones técnicas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52DA48" w14:textId="53C44F73" w:rsidR="0045242A" w:rsidRDefault="0045242A" w:rsidP="00452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se presenta un levantamiento de la tecnología actual conforme a lo propuesto en el anexo técnico FIRA03A (</w:t>
            </w:r>
            <w:r w:rsidR="00C07C28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ATVAPRY) en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su apartado de “Información General del Proyecto – Condiciones de operación propuesta”</w:t>
            </w:r>
          </w:p>
          <w:p w14:paraId="358CFF82" w14:textId="77777777" w:rsidR="008734C3" w:rsidRDefault="008734C3" w:rsidP="00452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7D32E1BC" w14:textId="77777777" w:rsidR="008734C3" w:rsidRPr="00BF1FD3" w:rsidRDefault="008734C3" w:rsidP="00452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D96ECF" w14:paraId="53F0470B" w14:textId="77777777" w:rsidTr="00452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B59BCE" w14:textId="77777777" w:rsidR="00D96ECF" w:rsidRDefault="00D96ECF" w:rsidP="00A0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PRY-IG-06</w:t>
            </w:r>
          </w:p>
          <w:p w14:paraId="0526FF83" w14:textId="77777777" w:rsidR="00D96ECF" w:rsidRDefault="00D96ECF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24F79E" w14:textId="1629BC94" w:rsidR="00D96ECF" w:rsidRPr="00E952D3" w:rsidRDefault="00D96ECF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 w:rsidRPr="00306E41">
              <w:rPr>
                <w:rFonts w:ascii="Arial" w:hAnsi="Arial" w:cs="Arial"/>
                <w:color w:val="000000"/>
                <w:sz w:val="20"/>
                <w:szCs w:val="20"/>
              </w:rPr>
              <w:t xml:space="preserve">Dato del consumo de energía del equipo nuevo en un año y durante el periodo de contrato (Energía y $, costo de energía por unidad). (No incluir el </w:t>
            </w:r>
            <w:r w:rsidR="00C07C28" w:rsidRPr="00306E41">
              <w:rPr>
                <w:rFonts w:ascii="Arial" w:hAnsi="Arial" w:cs="Arial"/>
                <w:color w:val="000000"/>
                <w:sz w:val="20"/>
                <w:szCs w:val="20"/>
              </w:rPr>
              <w:t>cálculo</w:t>
            </w:r>
            <w:r w:rsidRPr="00306E41">
              <w:rPr>
                <w:rFonts w:ascii="Arial" w:hAnsi="Arial" w:cs="Arial"/>
                <w:color w:val="000000"/>
                <w:sz w:val="20"/>
                <w:szCs w:val="20"/>
              </w:rPr>
              <w:t xml:space="preserve"> aquí, solo los datos) 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3C369F" w14:textId="29B9EA6B" w:rsidR="00D96ECF" w:rsidRDefault="00D96ECF" w:rsidP="00CC4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se presenta un levantamiento de la tecnología actual conforme a lo propuesto en el anexo técnico FIRA03A (</w:t>
            </w:r>
            <w:r w:rsidR="00C07C28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ATVAPRY) en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su apartado de “Información General del Proyecto – Consumo energético estimado”</w:t>
            </w:r>
          </w:p>
          <w:p w14:paraId="760863E0" w14:textId="77777777" w:rsidR="00D96ECF" w:rsidRDefault="00D96ECF" w:rsidP="00CC42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3AEC7AB7" w14:textId="77777777" w:rsidR="00D96ECF" w:rsidRDefault="00D96ECF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40"/>
                <w:szCs w:val="40"/>
                <w:lang w:val="es-ES_tradnl"/>
              </w:rPr>
            </w:pPr>
            <w:r w:rsidRPr="00306E41">
              <w:rPr>
                <w:rFonts w:ascii="Arial" w:eastAsiaTheme="majorEastAsia" w:hAnsi="Arial" w:cs="Arial"/>
                <w:bCs/>
                <w:spacing w:val="-2"/>
                <w:sz w:val="40"/>
                <w:szCs w:val="40"/>
                <w:lang w:val="es-ES_tradnl"/>
              </w:rPr>
              <w:t>¿?</w:t>
            </w:r>
          </w:p>
          <w:p w14:paraId="1D2C9F84" w14:textId="77777777" w:rsidR="008734C3" w:rsidRPr="00BF1FD3" w:rsidRDefault="008734C3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D96ECF" w14:paraId="64C8126D" w14:textId="77777777" w:rsidTr="0045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E264C3" w14:textId="77777777" w:rsidR="00D96ECF" w:rsidRDefault="00D96ECF" w:rsidP="00A0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PRY-IG-07</w:t>
            </w:r>
          </w:p>
          <w:p w14:paraId="5F4058AA" w14:textId="77777777" w:rsidR="00D96ECF" w:rsidRDefault="00D96ECF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966B11" w14:textId="77777777" w:rsidR="00D96ECF" w:rsidRPr="00306E41" w:rsidRDefault="00D96ECF" w:rsidP="00452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 w:rsidRPr="00306E41">
              <w:rPr>
                <w:rFonts w:ascii="Arial" w:hAnsi="Arial" w:cs="Arial"/>
                <w:color w:val="000000"/>
                <w:sz w:val="20"/>
                <w:szCs w:val="20"/>
              </w:rPr>
              <w:t>Dato del ahorro de energía del equipo existente en un año y durante el periodo de contrato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9647F0" w14:textId="30853D64" w:rsidR="00D96ECF" w:rsidRDefault="00D96ECF" w:rsidP="00CC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se presenta un levantamiento de la tecnología actual conforme a lo propuesto en el anexo técnico FIRA03A (</w:t>
            </w:r>
            <w:r w:rsidR="00C07C28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ATVAPRY) en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su apartado de “Información General del Proyecto – Ahorro energético estimado”</w:t>
            </w:r>
          </w:p>
          <w:p w14:paraId="63529714" w14:textId="77777777" w:rsidR="00D96ECF" w:rsidRDefault="00D96ECF" w:rsidP="00CC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727AD2BF" w14:textId="77777777" w:rsidR="00D96ECF" w:rsidRDefault="00D96ECF" w:rsidP="00CC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40"/>
                <w:szCs w:val="40"/>
                <w:lang w:val="es-ES_tradnl"/>
              </w:rPr>
            </w:pPr>
            <w:r w:rsidRPr="00306E41">
              <w:rPr>
                <w:rFonts w:ascii="Arial" w:eastAsiaTheme="majorEastAsia" w:hAnsi="Arial" w:cs="Arial"/>
                <w:bCs/>
                <w:spacing w:val="-2"/>
                <w:sz w:val="40"/>
                <w:szCs w:val="40"/>
                <w:lang w:val="es-ES_tradnl"/>
              </w:rPr>
              <w:t>¿?</w:t>
            </w:r>
          </w:p>
          <w:p w14:paraId="6CF3EC95" w14:textId="77777777" w:rsidR="00D96ECF" w:rsidRPr="00306E41" w:rsidRDefault="00D96ECF" w:rsidP="00306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40"/>
                <w:szCs w:val="40"/>
                <w:lang w:val="es-ES_tradnl"/>
              </w:rPr>
            </w:pPr>
          </w:p>
        </w:tc>
      </w:tr>
      <w:tr w:rsidR="00D96ECF" w14:paraId="53AF6961" w14:textId="77777777" w:rsidTr="00452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77DB01" w14:textId="77777777" w:rsidR="00D96ECF" w:rsidRDefault="00D96ECF" w:rsidP="00A0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PRY-IG-08</w:t>
            </w:r>
          </w:p>
          <w:p w14:paraId="1319956D" w14:textId="77777777" w:rsidR="00D96ECF" w:rsidRDefault="00D96ECF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8624D4" w14:textId="77777777" w:rsidR="00D96ECF" w:rsidRPr="00D96ECF" w:rsidRDefault="00D96ECF" w:rsidP="00306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 w:rsidRPr="00D96ECF">
              <w:rPr>
                <w:rFonts w:ascii="Arial" w:hAnsi="Arial" w:cs="Arial"/>
                <w:color w:val="000000"/>
                <w:sz w:val="20"/>
                <w:szCs w:val="20"/>
              </w:rPr>
              <w:t>Describir las garantías del fabricante y del desempeño de la instalación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3FB5A0" w14:textId="77777777" w:rsidR="00D96ECF" w:rsidRDefault="00D96ECF" w:rsidP="00306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se incluyen debidamente documentadas las garantías del equipo y los términos de las mismas consideran el plazo del proyecto y la cobertura de reparación del equipo por problemas atribuibles a calidad del mismo. Se debe anexar dicha garantía como Anexo ________ del contrato.</w:t>
            </w:r>
          </w:p>
          <w:p w14:paraId="3727A872" w14:textId="77777777" w:rsidR="008734C3" w:rsidRDefault="008734C3" w:rsidP="00306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0775F7C8" w14:textId="77777777" w:rsidR="00D96ECF" w:rsidRPr="00BF1FD3" w:rsidRDefault="00D96ECF" w:rsidP="00306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D96ECF" w14:paraId="47A4FE1C" w14:textId="77777777" w:rsidTr="00AE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6A9126" w14:textId="77777777" w:rsidR="00D96ECF" w:rsidRDefault="00D96ECF" w:rsidP="00A0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PRY-IG-09</w:t>
            </w:r>
          </w:p>
          <w:p w14:paraId="124F094B" w14:textId="77777777" w:rsidR="00D96ECF" w:rsidRDefault="00D96ECF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243558" w14:textId="77777777" w:rsidR="00D96ECF" w:rsidRDefault="00D96ECF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ECF">
              <w:rPr>
                <w:rFonts w:ascii="Arial" w:hAnsi="Arial" w:cs="Arial"/>
                <w:color w:val="000000"/>
                <w:sz w:val="20"/>
                <w:szCs w:val="20"/>
              </w:rPr>
              <w:t>Describir el mantenimiento necesario que se tiene que hacer a los equipos nuevos</w:t>
            </w:r>
          </w:p>
          <w:p w14:paraId="711F6C86" w14:textId="77777777" w:rsidR="008734C3" w:rsidRDefault="008734C3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933EBF" w14:textId="77777777" w:rsidR="008734C3" w:rsidRDefault="008734C3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DB1F24" w14:textId="77777777" w:rsidR="008734C3" w:rsidRPr="00D96ECF" w:rsidRDefault="008734C3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46AEA7" w14:textId="77777777" w:rsidR="00D96ECF" w:rsidRDefault="00D96ECF" w:rsidP="00D9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se incluyen debidamente documentadas el plan de mantenimiento y viene debidamente especificado en el Anexo _______ del contrato.</w:t>
            </w:r>
          </w:p>
          <w:p w14:paraId="53A6F8D6" w14:textId="77777777" w:rsidR="00D96ECF" w:rsidRPr="00BF1FD3" w:rsidRDefault="00D96ECF" w:rsidP="00D96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D96ECF" w14:paraId="3D57A685" w14:textId="77777777" w:rsidTr="00AE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B5663E" w14:textId="77777777" w:rsidR="00D96ECF" w:rsidRDefault="00D96ECF" w:rsidP="00A3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PRY-IT-01</w:t>
            </w:r>
          </w:p>
          <w:p w14:paraId="0D202BD9" w14:textId="77777777" w:rsidR="00D96ECF" w:rsidRDefault="00D96ECF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3ED6B6" w14:textId="77777777" w:rsidR="00D96ECF" w:rsidRDefault="00CC42A1" w:rsidP="0001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Integrar los indicadores de desempeño energético integrando el consumo de energía, el producto entregado en materia de fluido energético generado y la relación entre ambos en función de un periodo definido y conforme a la tecnología </w:t>
            </w:r>
          </w:p>
          <w:p w14:paraId="53BFC468" w14:textId="77777777" w:rsidR="000172E5" w:rsidRPr="00E952D3" w:rsidRDefault="000172E5" w:rsidP="0001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DE9DC6" w14:textId="77777777" w:rsidR="00D96ECF" w:rsidRPr="00BF1FD3" w:rsidRDefault="00CC42A1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Cumple si está correctamente estructurada la </w:t>
            </w:r>
            <w:r w:rsidR="000172E5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información en el anexo FIRA03A – Indicadores de desempeño energético, aplicando las unidades correspondientes a la tecnología utilizada y siguiendo la metodología en su apartado MEPEE-01 4.0</w:t>
            </w:r>
          </w:p>
        </w:tc>
      </w:tr>
      <w:tr w:rsidR="00D96ECF" w14:paraId="4916CF31" w14:textId="77777777" w:rsidTr="0045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9C243D" w14:textId="77777777" w:rsidR="00D96ECF" w:rsidRDefault="00D96ECF" w:rsidP="00A3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PRY-IT-02</w:t>
            </w:r>
          </w:p>
          <w:p w14:paraId="0F2735E5" w14:textId="77777777" w:rsidR="00D96ECF" w:rsidRDefault="00D96ECF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4B3DB9" w14:textId="77777777" w:rsidR="00D96ECF" w:rsidRDefault="005B6062" w:rsidP="005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Establecer una línea base usando el criterio de medición establecido y con la estructura necesaria conformada por los datos técnicos del equipo actual y los indicadores de desempeño energético soportado por variables relevantes al consumo energético.</w:t>
            </w:r>
          </w:p>
          <w:p w14:paraId="578BD080" w14:textId="77777777" w:rsidR="005B6062" w:rsidRDefault="005B6062" w:rsidP="005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29CAA6BA" w14:textId="77777777" w:rsidR="008734C3" w:rsidRPr="00E952D3" w:rsidRDefault="008734C3" w:rsidP="005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6AFA72" w14:textId="77777777" w:rsidR="00D96ECF" w:rsidRPr="00BF1FD3" w:rsidRDefault="005B6062" w:rsidP="005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con la metodología de estructuración de línea base documentada en MEPEE-01 4.2 y expresada en el anexo técnico FIRA03A (ATVAPRY)  en su apartado de “Indicadores de Desempeño Energético Base”</w:t>
            </w:r>
          </w:p>
        </w:tc>
      </w:tr>
      <w:tr w:rsidR="008734C3" w14:paraId="7154BA6F" w14:textId="77777777" w:rsidTr="00452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17543C" w14:textId="77777777" w:rsidR="008734C3" w:rsidRDefault="008734C3" w:rsidP="00A3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PRY-IT-03</w:t>
            </w:r>
          </w:p>
          <w:p w14:paraId="19073593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9F0F96" w14:textId="77777777" w:rsidR="008734C3" w:rsidRDefault="008734C3" w:rsidP="00873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Establecer el ahorro energético estimado usando el criterio de medición establecido y con la estructura necesaria conformada por los datos técnicos del equipo propuesto y los indicadores de desempeño energético soportado por variables relevantes al consumo energético.</w:t>
            </w:r>
          </w:p>
          <w:p w14:paraId="2525B666" w14:textId="77777777" w:rsidR="00D42077" w:rsidRDefault="00D42077" w:rsidP="00873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32D336C8" w14:textId="77777777" w:rsidR="008734C3" w:rsidRPr="00E952D3" w:rsidRDefault="008734C3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E95452" w14:textId="77777777" w:rsidR="008734C3" w:rsidRPr="00BF1FD3" w:rsidRDefault="008734C3" w:rsidP="00873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Cumple con la metodología de estructuración de línea </w:t>
            </w:r>
            <w:r w:rsidR="004840FF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base documentada en MEPEE-01 4.3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y expresada en el anexo técnico FIRA03A (ATVAPRY)  en su apartado de “Indicadores de Desempeño Energético Estimado”</w:t>
            </w:r>
          </w:p>
        </w:tc>
      </w:tr>
      <w:tr w:rsidR="008734C3" w14:paraId="2451556B" w14:textId="77777777" w:rsidTr="0045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811CD9" w14:textId="77777777" w:rsidR="008734C3" w:rsidRDefault="008734C3" w:rsidP="00A3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PRY-IT-04</w:t>
            </w:r>
          </w:p>
          <w:p w14:paraId="263C99A9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DFA04A" w14:textId="28F5DC60" w:rsidR="008734C3" w:rsidRDefault="004840FF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Derivar el cálculo de emisiones evitadas con base en </w:t>
            </w:r>
            <w:r w:rsidR="00C07C28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los cálculos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de línea base y el consumo estimado, así como considerando la tecnología aplicada en el proyecto</w:t>
            </w:r>
          </w:p>
          <w:p w14:paraId="0715240F" w14:textId="77777777" w:rsidR="00D42077" w:rsidRDefault="00D42077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5114F996" w14:textId="77777777" w:rsidR="00D42077" w:rsidRPr="00E952D3" w:rsidRDefault="00D42077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B7DACA" w14:textId="77777777" w:rsidR="008734C3" w:rsidRPr="00BF1FD3" w:rsidRDefault="004840FF" w:rsidP="0048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con la metodología de estructuración de línea base documentada en MEPEE-01 4.7 y expresada en el anexo técnico FIRA03A (ATVAPRY)  en su apartado de “Reducción de emisiones CO2e”</w:t>
            </w:r>
          </w:p>
        </w:tc>
      </w:tr>
      <w:tr w:rsidR="008734C3" w14:paraId="23549022" w14:textId="77777777" w:rsidTr="00452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46C223" w14:textId="77777777" w:rsidR="008734C3" w:rsidRDefault="008734C3" w:rsidP="00A3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PRY-IT-05</w:t>
            </w:r>
          </w:p>
          <w:p w14:paraId="38929181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E4E511" w14:textId="77777777" w:rsidR="004840FF" w:rsidRPr="004840FF" w:rsidRDefault="004840FF" w:rsidP="004840F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840FF">
              <w:rPr>
                <w:rFonts w:ascii="Arial" w:hAnsi="Arial" w:cs="Arial"/>
                <w:bCs/>
                <w:sz w:val="20"/>
                <w:szCs w:val="20"/>
              </w:rPr>
              <w:t>Contiene el Ahorro económico proyectado dentro del periodo de recuperación con base en un indicador de eficiencia energética</w:t>
            </w:r>
          </w:p>
          <w:p w14:paraId="0D34A9E6" w14:textId="77777777" w:rsidR="008734C3" w:rsidRPr="00E952D3" w:rsidRDefault="008734C3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66A589" w14:textId="0B5ECE96" w:rsidR="008734C3" w:rsidRDefault="004840FF" w:rsidP="00484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con la metodología de estructuración de línea base documentada en MEPEE-01 Anexo 1 y expresada en el anexo técnico FIRA03A (</w:t>
            </w:r>
            <w:r w:rsidR="00C07C28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ATVAPRY) en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su apartado de “Consideraciones económicas”</w:t>
            </w:r>
          </w:p>
          <w:p w14:paraId="54E94F76" w14:textId="77777777" w:rsidR="00D42077" w:rsidRDefault="00D42077" w:rsidP="00484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159A41C7" w14:textId="77777777" w:rsidR="00D7420D" w:rsidRDefault="00D7420D" w:rsidP="00484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59DA35F3" w14:textId="77777777" w:rsidR="00D7420D" w:rsidRPr="00BF1FD3" w:rsidRDefault="00D7420D" w:rsidP="00484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8734C3" w14:paraId="4BF3A690" w14:textId="77777777" w:rsidTr="0045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2A2E8E" w14:textId="77777777" w:rsidR="008734C3" w:rsidRDefault="008734C3" w:rsidP="00A3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PRY-IT-06</w:t>
            </w:r>
          </w:p>
          <w:p w14:paraId="3349055B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5F52FF" w14:textId="77777777" w:rsidR="008734C3" w:rsidRDefault="004840FF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Detalla el monto de inversión realizado en el proyecto propuesto y que será sustento para determinar el periodo de retorno de la inversión</w:t>
            </w:r>
          </w:p>
          <w:p w14:paraId="4AFFB96F" w14:textId="77777777" w:rsidR="004840FF" w:rsidRDefault="004840FF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4F79A506" w14:textId="77777777" w:rsidR="00D7420D" w:rsidRPr="00E952D3" w:rsidRDefault="00D7420D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BCBEE2" w14:textId="4D2CC72C" w:rsidR="008734C3" w:rsidRPr="00BF1FD3" w:rsidRDefault="004840FF" w:rsidP="0048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Cumple si contiene un presupuesto del proyecto adecuadamente estructurado conforme </w:t>
            </w:r>
            <w:r w:rsidR="00C07C28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a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lo solicitado en el formato FIRA03 (REVAPRY) “Consideraciones económicas”</w:t>
            </w:r>
          </w:p>
        </w:tc>
      </w:tr>
      <w:tr w:rsidR="008734C3" w14:paraId="16BB976F" w14:textId="77777777" w:rsidTr="00AE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49C092" w14:textId="77777777" w:rsidR="008734C3" w:rsidRDefault="008734C3" w:rsidP="00A3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PRY-IT-07</w:t>
            </w:r>
          </w:p>
          <w:p w14:paraId="716D8E35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F57A0C" w14:textId="77777777" w:rsidR="008734C3" w:rsidRDefault="00EB3682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Deriva el cálculo del periodo simple de recuperación usando el monto de inversión y </w:t>
            </w:r>
          </w:p>
          <w:p w14:paraId="6E57DC53" w14:textId="77777777" w:rsidR="00D7420D" w:rsidRPr="00E952D3" w:rsidRDefault="00D7420D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AC3E4F" w14:textId="77777777" w:rsidR="008734C3" w:rsidRDefault="00EB3682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el periodo de retorno simple es razonable con respecto al tipo de tecnología aplicada o justifica cualquier desviación al margen estipulado</w:t>
            </w:r>
          </w:p>
          <w:p w14:paraId="59DF34BD" w14:textId="77777777" w:rsidR="00D42077" w:rsidRDefault="00D42077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62F720E8" w14:textId="77777777" w:rsidR="00D42077" w:rsidRDefault="00D42077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3DB653DA" w14:textId="77777777" w:rsidR="00D7420D" w:rsidRPr="00BF1FD3" w:rsidRDefault="00D7420D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8734C3" w14:paraId="3BD61D93" w14:textId="77777777" w:rsidTr="00AE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AD2A82" w14:textId="77777777" w:rsidR="008734C3" w:rsidRDefault="008734C3" w:rsidP="00A3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PRY-ME-01</w:t>
            </w:r>
          </w:p>
          <w:p w14:paraId="4F448502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AF7805" w14:textId="77777777" w:rsidR="008734C3" w:rsidRPr="00E952D3" w:rsidRDefault="00806857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Define los equipos de medición que se utilizarán con base en las variables a medir 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9C0692" w14:textId="77777777" w:rsidR="008734C3" w:rsidRDefault="00806857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Cumple si los equipos de medición están respaldados con sus respectivos certificados de calibración para cada una de las variables definidas en el formato FIRA03 (REVAPRY) “Proceso de medición” y </w:t>
            </w:r>
            <w:proofErr w:type="spellStart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requisi</w:t>
            </w:r>
            <w:bookmarkStart w:id="0" w:name="_GoBack"/>
            <w:bookmarkEnd w:id="0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tadas</w:t>
            </w:r>
            <w:proofErr w:type="spellEnd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conforme la metodología MEPEE-01 5.0</w:t>
            </w:r>
          </w:p>
          <w:p w14:paraId="2CB4F611" w14:textId="77777777" w:rsidR="00806857" w:rsidRDefault="00806857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3550BABA" w14:textId="77777777" w:rsidR="00D7420D" w:rsidRDefault="00D7420D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75182F29" w14:textId="77777777" w:rsidR="00D7420D" w:rsidRPr="00BF1FD3" w:rsidRDefault="00D7420D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8734C3" w14:paraId="5FAD5666" w14:textId="77777777" w:rsidTr="00AE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39569D" w14:textId="77777777" w:rsidR="008734C3" w:rsidRDefault="008734C3" w:rsidP="00A3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PRY-ME-02</w:t>
            </w:r>
          </w:p>
          <w:p w14:paraId="52BC8014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8A5E34" w14:textId="77777777" w:rsidR="008734C3" w:rsidRPr="00E952D3" w:rsidRDefault="00027B22" w:rsidP="00027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Se describe la metodología a utilizar para la recolección de datos 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4CA9AF" w14:textId="77777777" w:rsidR="00027B22" w:rsidRDefault="00027B22" w:rsidP="00027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Cumple si la metodología de recolección de datos se elaboró conforme en el formato FIRA03 (REVAPRY) “Proceso de medición” y </w:t>
            </w:r>
            <w:proofErr w:type="spellStart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requisitadas</w:t>
            </w:r>
            <w:proofErr w:type="spellEnd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conforme la metodología MEPEE-01 5.0</w:t>
            </w:r>
          </w:p>
          <w:p w14:paraId="771692A3" w14:textId="77777777" w:rsidR="008734C3" w:rsidRDefault="008734C3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38045EFE" w14:textId="77777777" w:rsidR="00D7420D" w:rsidRDefault="00D7420D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1ABCFFC8" w14:textId="77777777" w:rsidR="00027B22" w:rsidRPr="00027B22" w:rsidRDefault="00027B22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pacing w:val="-2"/>
                <w:sz w:val="32"/>
                <w:szCs w:val="32"/>
                <w:lang w:val="es-ES_tradnl"/>
              </w:rPr>
            </w:pPr>
          </w:p>
        </w:tc>
      </w:tr>
      <w:tr w:rsidR="008734C3" w14:paraId="30D34B33" w14:textId="77777777" w:rsidTr="00AE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D8707B" w14:textId="77777777" w:rsidR="008734C3" w:rsidRDefault="008734C3" w:rsidP="00A3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PRY-ME-03</w:t>
            </w:r>
          </w:p>
          <w:p w14:paraId="655FE7F6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52BAEF" w14:textId="77777777" w:rsidR="008734C3" w:rsidRPr="00E952D3" w:rsidRDefault="00027B22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Se describe el análisis de datos obtenidos por el método documentado de </w:t>
            </w:r>
            <w:r w:rsidR="00D7420D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recolección de datos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DA3240" w14:textId="77777777" w:rsidR="00D7420D" w:rsidRDefault="00D7420D" w:rsidP="00D7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Cumple si la metodología de análisis de datos se elaboró conforme en el formato FIRA03 (REVAPRY) “Proceso de medición” y </w:t>
            </w:r>
            <w:proofErr w:type="spellStart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requisitadas</w:t>
            </w:r>
            <w:proofErr w:type="spellEnd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conforme la metodología MEPEE-01 5.0</w:t>
            </w:r>
          </w:p>
          <w:p w14:paraId="10C68969" w14:textId="77777777" w:rsidR="00D7420D" w:rsidRDefault="00D7420D" w:rsidP="00D7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2B92318D" w14:textId="77777777" w:rsidR="00D7420D" w:rsidRDefault="00D7420D" w:rsidP="00D7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2283AEBD" w14:textId="77777777" w:rsidR="008734C3" w:rsidRPr="00BF1FD3" w:rsidRDefault="008734C3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8734C3" w14:paraId="26A1AED3" w14:textId="77777777" w:rsidTr="00AE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F8A265" w14:textId="77777777" w:rsidR="008734C3" w:rsidRDefault="008734C3" w:rsidP="00A33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PRY-ME-04</w:t>
            </w:r>
          </w:p>
          <w:p w14:paraId="417ABF61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0CB90B" w14:textId="77777777" w:rsidR="008734C3" w:rsidRPr="00E952D3" w:rsidRDefault="00D7420D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Se describe la metodología para estructurar el reporte de medición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239572" w14:textId="77777777" w:rsidR="00D7420D" w:rsidRDefault="00D7420D" w:rsidP="00D742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Cumple si la metodología de reporte de resultados de datos se elaboró conforme en el formato FIRA03 (REVAPRY) “Proceso de medición” y </w:t>
            </w:r>
            <w:proofErr w:type="spellStart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requisitadas</w:t>
            </w:r>
            <w:proofErr w:type="spellEnd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conforme la metodología MEPEE-01 5.0</w:t>
            </w:r>
          </w:p>
          <w:p w14:paraId="4C28DD9A" w14:textId="77777777" w:rsidR="00D7420D" w:rsidRDefault="00D7420D" w:rsidP="00D742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56CA36B5" w14:textId="77777777" w:rsidR="00D7420D" w:rsidRPr="00BF1FD3" w:rsidRDefault="00D7420D" w:rsidP="00D742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8734C3" w14:paraId="6BF4EB09" w14:textId="77777777" w:rsidTr="00AE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BC8BCD" w14:textId="77777777" w:rsidR="008734C3" w:rsidRDefault="008734C3" w:rsidP="009F5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PRY-DR-01</w:t>
            </w:r>
          </w:p>
          <w:p w14:paraId="134C0554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75106D" w14:textId="77777777" w:rsidR="008734C3" w:rsidRDefault="00D42077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Detalla el plan de manejo de residuos del proyecto en términos de equipos retirados, residuos derivados de la instalación anterior y cumplimiento de la normatividad aplicable a la tecnología</w:t>
            </w:r>
          </w:p>
          <w:p w14:paraId="3404062E" w14:textId="77777777" w:rsidR="00D42077" w:rsidRDefault="00D42077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196DF1B9" w14:textId="77777777" w:rsidR="00D7420D" w:rsidRPr="00E952D3" w:rsidRDefault="00D7420D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DF05F9" w14:textId="77777777" w:rsidR="008734C3" w:rsidRPr="00BF1FD3" w:rsidRDefault="00D42077" w:rsidP="00D4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Cumple si el formato FIRA03 (REVAPRY) en su apartado “Información sobre Disposición de Residuos” fue </w:t>
            </w:r>
            <w:proofErr w:type="spellStart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requisitado</w:t>
            </w:r>
            <w:proofErr w:type="spellEnd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adecuadamente conforme a la instalación existente y fue firmado el manifiesto de responsabilidad sobre manejo de residuos</w:t>
            </w:r>
          </w:p>
        </w:tc>
      </w:tr>
      <w:tr w:rsidR="008734C3" w14:paraId="48B1ED4F" w14:textId="77777777" w:rsidTr="00AE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E9A059" w14:textId="77777777" w:rsidR="008734C3" w:rsidRDefault="008734C3" w:rsidP="00BD0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PRY-CR-01</w:t>
            </w:r>
          </w:p>
          <w:p w14:paraId="76B93558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4067F5" w14:textId="77777777" w:rsidR="008734C3" w:rsidRDefault="008734C3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2D3">
              <w:rPr>
                <w:rFonts w:ascii="Arial" w:hAnsi="Arial" w:cs="Arial"/>
                <w:color w:val="000000"/>
                <w:sz w:val="20"/>
                <w:szCs w:val="20"/>
              </w:rPr>
              <w:t>Describir los trabajos de obre civil e instalación electromecánica que serán necesarias para hacer la instalación del equipo y su congruencia de tiempos</w:t>
            </w:r>
          </w:p>
          <w:p w14:paraId="53E0E690" w14:textId="77777777" w:rsidR="00D7420D" w:rsidRDefault="00D7420D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FA03DE" w14:textId="77777777" w:rsidR="00D42077" w:rsidRPr="00E952D3" w:rsidRDefault="00D42077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734886" w14:textId="77777777" w:rsidR="008734C3" w:rsidRPr="00BF1FD3" w:rsidRDefault="00D42077" w:rsidP="00D420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el formato FIR</w:t>
            </w:r>
            <w:r w:rsidR="00733CBC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A03 (REVAPRY) en su apartado “I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nformación sobre el plan de trabajo” fue </w:t>
            </w:r>
            <w:proofErr w:type="spellStart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requisitado</w:t>
            </w:r>
            <w:proofErr w:type="spellEnd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adecuadamente y soportado en la metodología MEPEE-01 6.0</w:t>
            </w:r>
          </w:p>
        </w:tc>
      </w:tr>
      <w:tr w:rsidR="008734C3" w14:paraId="17F544DA" w14:textId="77777777" w:rsidTr="00AE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E9C51D" w14:textId="77777777" w:rsidR="008734C3" w:rsidRDefault="008734C3" w:rsidP="009F5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PRY-CR-02</w:t>
            </w:r>
          </w:p>
          <w:p w14:paraId="5F3BEC6F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EA44C1" w14:textId="77777777" w:rsidR="008734C3" w:rsidRPr="00E952D3" w:rsidRDefault="008734C3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 w:rsidRPr="00E952D3">
              <w:rPr>
                <w:rFonts w:ascii="Arial" w:hAnsi="Arial" w:cs="Arial"/>
                <w:color w:val="000000"/>
                <w:sz w:val="20"/>
                <w:szCs w:val="20"/>
              </w:rPr>
              <w:t>Contiene fecha compromiso de entrega e instalación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5C5F33" w14:textId="77777777" w:rsidR="008734C3" w:rsidRDefault="00D42077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el formato FI</w:t>
            </w:r>
            <w:r w:rsidR="00733CBC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RA03 (REVAPRY) en su apartado “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Información sobre el plan de trabajo” fue </w:t>
            </w:r>
            <w:proofErr w:type="spellStart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requisitado</w:t>
            </w:r>
            <w:proofErr w:type="spellEnd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adecuadamente y soportado en la metodología MEPEE-01 6.0</w:t>
            </w:r>
          </w:p>
          <w:p w14:paraId="68BD257B" w14:textId="77777777" w:rsidR="00D7420D" w:rsidRDefault="00D7420D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3B53C690" w14:textId="77777777" w:rsidR="00D7420D" w:rsidRPr="00BF1FD3" w:rsidRDefault="00D7420D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8734C3" w14:paraId="2AF5B286" w14:textId="77777777" w:rsidTr="00AE5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5F1E10" w14:textId="77777777" w:rsidR="008734C3" w:rsidRDefault="008734C3" w:rsidP="009F5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PRY-CR-03</w:t>
            </w:r>
          </w:p>
          <w:p w14:paraId="57110E7F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66114D" w14:textId="77777777" w:rsidR="008734C3" w:rsidRPr="00E952D3" w:rsidRDefault="008734C3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 w:rsidRPr="00E952D3">
              <w:rPr>
                <w:rFonts w:ascii="Arial" w:hAnsi="Arial" w:cs="Arial"/>
                <w:color w:val="000000"/>
                <w:sz w:val="20"/>
                <w:szCs w:val="20"/>
              </w:rPr>
              <w:t>Se establece una fecha compromiso para recibir al ente verificador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B297C8" w14:textId="77777777" w:rsidR="008734C3" w:rsidRDefault="00D42077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el formato FIR</w:t>
            </w:r>
            <w:r w:rsidR="00733CBC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A03 (REVAPRY) en su apartado “I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nformación sobre el plan de trabajo” fue </w:t>
            </w:r>
            <w:proofErr w:type="spellStart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requisitado</w:t>
            </w:r>
            <w:proofErr w:type="spellEnd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adecuadamente y soportado en la metodología MEPEE-01 6.0</w:t>
            </w:r>
          </w:p>
          <w:p w14:paraId="5075A135" w14:textId="77777777" w:rsidR="00D7420D" w:rsidRDefault="00D7420D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4BB64805" w14:textId="77777777" w:rsidR="00D7420D" w:rsidRPr="00BF1FD3" w:rsidRDefault="00D7420D" w:rsidP="00BD09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8734C3" w14:paraId="387D75B9" w14:textId="77777777" w:rsidTr="00AE5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CE75D4" w14:textId="77777777" w:rsidR="008734C3" w:rsidRDefault="008734C3" w:rsidP="009F5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PRY-CR-04</w:t>
            </w:r>
          </w:p>
          <w:p w14:paraId="418B13DE" w14:textId="77777777" w:rsidR="008734C3" w:rsidRDefault="008734C3" w:rsidP="00BD0987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85FAED" w14:textId="77777777" w:rsidR="008734C3" w:rsidRPr="00E952D3" w:rsidRDefault="008734C3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 w:rsidRPr="00E952D3">
              <w:rPr>
                <w:rFonts w:ascii="Arial" w:hAnsi="Arial" w:cs="Arial"/>
                <w:color w:val="000000"/>
                <w:sz w:val="20"/>
                <w:szCs w:val="20"/>
              </w:rPr>
              <w:t>Se revisa que contenga las fechas de pagos, entrega de informes y medición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F81052" w14:textId="77777777" w:rsidR="008734C3" w:rsidRDefault="00D42077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el formato FIR</w:t>
            </w:r>
            <w:r w:rsidR="00733CBC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A03 (REVAPRY) en su apartado “I</w:t>
            </w: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nformación sobre el plan de trabajo” fue </w:t>
            </w:r>
            <w:proofErr w:type="spellStart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requisitado</w:t>
            </w:r>
            <w:proofErr w:type="spellEnd"/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adecuadamente y soportado en la metodología MEPEE-01 6.0</w:t>
            </w:r>
          </w:p>
          <w:p w14:paraId="4496D26F" w14:textId="77777777" w:rsidR="00D7420D" w:rsidRDefault="00D7420D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  <w:p w14:paraId="6913D273" w14:textId="77777777" w:rsidR="00D7420D" w:rsidRPr="00BF1FD3" w:rsidRDefault="00D7420D" w:rsidP="00B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</w:tbl>
    <w:p w14:paraId="4019FBEB" w14:textId="77777777" w:rsidR="00BD0987" w:rsidRDefault="00BD0987" w:rsidP="000447D8">
      <w:pPr>
        <w:rPr>
          <w:rFonts w:ascii="Arial" w:hAnsi="Arial" w:cs="Arial"/>
        </w:rPr>
      </w:pPr>
    </w:p>
    <w:sectPr w:rsidR="00BD0987" w:rsidSect="000B40D3">
      <w:headerReference w:type="default" r:id="rId8"/>
      <w:footerReference w:type="default" r:id="rId9"/>
      <w:headerReference w:type="first" r:id="rId10"/>
      <w:pgSz w:w="11906" w:h="16838"/>
      <w:pgMar w:top="1080" w:right="851" w:bottom="1080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12C3D" w14:textId="77777777" w:rsidR="00A77052" w:rsidRDefault="00A77052" w:rsidP="00492404">
      <w:r>
        <w:separator/>
      </w:r>
    </w:p>
  </w:endnote>
  <w:endnote w:type="continuationSeparator" w:id="0">
    <w:p w14:paraId="308C053A" w14:textId="77777777" w:rsidR="00A77052" w:rsidRDefault="00A77052" w:rsidP="0049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AC94E" w14:textId="5E481A04" w:rsidR="000B40D3" w:rsidRPr="000B40D3" w:rsidRDefault="000B40D3" w:rsidP="000B40D3">
    <w:pPr>
      <w:pStyle w:val="Piedepgina"/>
      <w:jc w:val="right"/>
      <w:rPr>
        <w:rFonts w:asciiTheme="minorHAnsi" w:hAnsiTheme="minorHAnsi" w:cstheme="minorHAnsi"/>
        <w:sz w:val="18"/>
        <w:szCs w:val="18"/>
      </w:rPr>
    </w:pPr>
    <w:r w:rsidRPr="000B40D3">
      <w:rPr>
        <w:rFonts w:asciiTheme="minorHAnsi" w:hAnsiTheme="minorHAnsi" w:cstheme="minorHAnsi"/>
        <w:sz w:val="18"/>
        <w:szCs w:val="18"/>
      </w:rPr>
      <w:t>FORCSC-P34.05.00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24BAD" w14:textId="77777777" w:rsidR="00A77052" w:rsidRDefault="00A77052" w:rsidP="00492404">
      <w:r>
        <w:separator/>
      </w:r>
    </w:p>
  </w:footnote>
  <w:footnote w:type="continuationSeparator" w:id="0">
    <w:p w14:paraId="66401E8B" w14:textId="77777777" w:rsidR="00A77052" w:rsidRDefault="00A77052" w:rsidP="0049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thickThinSmallGap" w:sz="24" w:space="0" w:color="31849B" w:themeColor="accent5" w:themeShade="BF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7230"/>
      <w:gridCol w:w="1321"/>
    </w:tblGrid>
    <w:tr w:rsidR="00027B22" w14:paraId="261A44F8" w14:textId="77777777" w:rsidTr="000B40D3">
      <w:trPr>
        <w:trHeight w:val="567"/>
        <w:jc w:val="center"/>
      </w:trPr>
      <w:tc>
        <w:tcPr>
          <w:tcW w:w="1134" w:type="dxa"/>
        </w:tcPr>
        <w:p w14:paraId="01C3EC4C" w14:textId="3658AA5B" w:rsidR="00027B22" w:rsidRDefault="00027B22" w:rsidP="00BD0987">
          <w:pPr>
            <w:tabs>
              <w:tab w:val="left" w:pos="-720"/>
            </w:tabs>
            <w:suppressAutoHyphens/>
            <w:spacing w:before="90" w:after="54" w:line="288" w:lineRule="auto"/>
            <w:jc w:val="both"/>
            <w:rPr>
              <w:rFonts w:ascii="Univers" w:hAnsi="Univers"/>
              <w:spacing w:val="-2"/>
              <w:sz w:val="22"/>
              <w:lang w:val="es-ES_tradnl"/>
            </w:rPr>
          </w:pPr>
        </w:p>
      </w:tc>
      <w:tc>
        <w:tcPr>
          <w:tcW w:w="7230" w:type="dxa"/>
          <w:vAlign w:val="center"/>
        </w:tcPr>
        <w:p w14:paraId="626C1DFB" w14:textId="77777777" w:rsidR="00027B22" w:rsidRDefault="00027B22" w:rsidP="00BD0987">
          <w:pPr>
            <w:jc w:val="center"/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</w:pP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Informe de resultado</w:t>
          </w:r>
          <w:r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s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de </w:t>
          </w:r>
          <w:r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VALIDACIÓN DE  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proveedores de eficiencia energética</w:t>
          </w:r>
        </w:p>
        <w:p w14:paraId="544CD99A" w14:textId="0EABE6F7" w:rsidR="000B40D3" w:rsidRPr="000B40D3" w:rsidRDefault="000B40D3" w:rsidP="000B40D3">
          <w:pPr>
            <w:jc w:val="center"/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</w:pPr>
          <w:r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(fira04)</w:t>
          </w:r>
        </w:p>
      </w:tc>
      <w:tc>
        <w:tcPr>
          <w:tcW w:w="1321" w:type="dxa"/>
        </w:tcPr>
        <w:p w14:paraId="2344D96B" w14:textId="77777777" w:rsidR="00027B22" w:rsidRDefault="00027B22" w:rsidP="00BD0987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="Univers" w:hAnsi="Univers"/>
              <w:b/>
              <w:sz w:val="12"/>
              <w:lang w:val="es-ES_tradnl"/>
            </w:rPr>
          </w:pPr>
        </w:p>
        <w:p w14:paraId="23559AA4" w14:textId="7FA268E7" w:rsidR="00027B22" w:rsidRPr="000B40D3" w:rsidRDefault="000B40D3" w:rsidP="00BD0987">
          <w:pPr>
            <w:tabs>
              <w:tab w:val="left" w:pos="-720"/>
              <w:tab w:val="left" w:pos="0"/>
            </w:tabs>
            <w:suppressAutoHyphens/>
            <w:spacing w:after="54" w:line="288" w:lineRule="auto"/>
            <w:ind w:left="720" w:hanging="720"/>
            <w:rPr>
              <w:rFonts w:asciiTheme="minorHAnsi" w:hAnsiTheme="minorHAnsi" w:cstheme="minorHAnsi"/>
              <w:b/>
              <w:sz w:val="18"/>
              <w:szCs w:val="18"/>
              <w:lang w:val="es-ES_tradnl"/>
            </w:rPr>
          </w:pPr>
          <w:r w:rsidRPr="000B40D3">
            <w:rPr>
              <w:rFonts w:asciiTheme="minorHAnsi" w:hAnsiTheme="minorHAnsi" w:cstheme="minorHAnsi"/>
              <w:b/>
              <w:sz w:val="18"/>
              <w:szCs w:val="18"/>
            </w:rPr>
            <w:t xml:space="preserve">Página </w:t>
          </w:r>
          <w:r w:rsidRPr="000B40D3">
            <w:rPr>
              <w:rFonts w:asciiTheme="minorHAnsi" w:hAnsiTheme="minorHAnsi" w:cstheme="minorHAnsi"/>
              <w:b/>
              <w:bCs/>
              <w:sz w:val="18"/>
              <w:szCs w:val="18"/>
              <w:lang w:val="es-ES_tradnl"/>
            </w:rPr>
            <w:fldChar w:fldCharType="begin"/>
          </w:r>
          <w:r w:rsidRPr="000B40D3">
            <w:rPr>
              <w:rFonts w:asciiTheme="minorHAnsi" w:hAnsiTheme="minorHAnsi" w:cstheme="minorHAnsi"/>
              <w:b/>
              <w:bCs/>
              <w:sz w:val="18"/>
              <w:szCs w:val="18"/>
              <w:lang w:val="es-ES_tradnl"/>
            </w:rPr>
            <w:instrText>PAGE  \* Arabic  \* MERGEFORMAT</w:instrText>
          </w:r>
          <w:r w:rsidRPr="000B40D3">
            <w:rPr>
              <w:rFonts w:asciiTheme="minorHAnsi" w:hAnsiTheme="minorHAnsi" w:cstheme="minorHAnsi"/>
              <w:b/>
              <w:bCs/>
              <w:sz w:val="18"/>
              <w:szCs w:val="18"/>
              <w:lang w:val="es-ES_tradnl"/>
            </w:rPr>
            <w:fldChar w:fldCharType="separate"/>
          </w:r>
          <w:r w:rsidR="00C07C28" w:rsidRPr="00C07C28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t>7</w:t>
          </w:r>
          <w:r w:rsidRPr="000B40D3">
            <w:rPr>
              <w:rFonts w:asciiTheme="minorHAnsi" w:hAnsiTheme="minorHAnsi" w:cstheme="minorHAnsi"/>
              <w:b/>
              <w:bCs/>
              <w:sz w:val="18"/>
              <w:szCs w:val="18"/>
              <w:lang w:val="es-ES_tradnl"/>
            </w:rPr>
            <w:fldChar w:fldCharType="end"/>
          </w:r>
          <w:r w:rsidRPr="000B40D3">
            <w:rPr>
              <w:rFonts w:asciiTheme="minorHAnsi" w:hAnsiTheme="minorHAnsi" w:cstheme="minorHAnsi"/>
              <w:b/>
              <w:sz w:val="18"/>
              <w:szCs w:val="18"/>
            </w:rPr>
            <w:t xml:space="preserve"> de </w:t>
          </w:r>
          <w:r w:rsidRPr="000B40D3">
            <w:rPr>
              <w:rFonts w:asciiTheme="minorHAnsi" w:hAnsiTheme="minorHAnsi" w:cstheme="minorHAnsi"/>
              <w:b/>
              <w:bCs/>
              <w:sz w:val="18"/>
              <w:szCs w:val="18"/>
              <w:lang w:val="es-ES_tradnl"/>
            </w:rPr>
            <w:fldChar w:fldCharType="begin"/>
          </w:r>
          <w:r w:rsidRPr="000B40D3">
            <w:rPr>
              <w:rFonts w:asciiTheme="minorHAnsi" w:hAnsiTheme="minorHAnsi" w:cstheme="minorHAnsi"/>
              <w:b/>
              <w:bCs/>
              <w:sz w:val="18"/>
              <w:szCs w:val="18"/>
              <w:lang w:val="es-ES_tradnl"/>
            </w:rPr>
            <w:instrText>NUMPAGES  \* Arabic  \* MERGEFORMAT</w:instrText>
          </w:r>
          <w:r w:rsidRPr="000B40D3">
            <w:rPr>
              <w:rFonts w:asciiTheme="minorHAnsi" w:hAnsiTheme="minorHAnsi" w:cstheme="minorHAnsi"/>
              <w:b/>
              <w:bCs/>
              <w:sz w:val="18"/>
              <w:szCs w:val="18"/>
              <w:lang w:val="es-ES_tradnl"/>
            </w:rPr>
            <w:fldChar w:fldCharType="separate"/>
          </w:r>
          <w:r w:rsidR="00C07C28" w:rsidRPr="00C07C28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t>7</w:t>
          </w:r>
          <w:r w:rsidRPr="000B40D3">
            <w:rPr>
              <w:rFonts w:asciiTheme="minorHAnsi" w:hAnsiTheme="minorHAnsi" w:cstheme="minorHAnsi"/>
              <w:b/>
              <w:bCs/>
              <w:sz w:val="18"/>
              <w:szCs w:val="18"/>
              <w:lang w:val="es-ES_tradnl"/>
            </w:rPr>
            <w:fldChar w:fldCharType="end"/>
          </w:r>
        </w:p>
      </w:tc>
    </w:tr>
  </w:tbl>
  <w:p w14:paraId="58D4AB32" w14:textId="028C30D1" w:rsidR="00027B22" w:rsidRPr="007E7402" w:rsidRDefault="000B40D3" w:rsidP="0084086C">
    <w:pPr>
      <w:pStyle w:val="Default"/>
      <w:rPr>
        <w:lang w:val="es-ES_tradnl"/>
      </w:rPr>
    </w:pPr>
    <w:r>
      <w:rPr>
        <w:rFonts w:ascii="Univers" w:hAnsi="Univers"/>
        <w:noProof/>
        <w:spacing w:val="-2"/>
        <w:sz w:val="22"/>
        <w:lang w:val="es-ES" w:eastAsia="es-ES"/>
      </w:rPr>
      <w:drawing>
        <wp:anchor distT="0" distB="0" distL="114300" distR="114300" simplePos="0" relativeHeight="251659264" behindDoc="1" locked="0" layoutInCell="1" allowOverlap="1" wp14:anchorId="45D45B40" wp14:editId="204D404E">
          <wp:simplePos x="0" y="0"/>
          <wp:positionH relativeFrom="column">
            <wp:posOffset>46990</wp:posOffset>
          </wp:positionH>
          <wp:positionV relativeFrom="paragraph">
            <wp:posOffset>-693420</wp:posOffset>
          </wp:positionV>
          <wp:extent cx="607060" cy="561975"/>
          <wp:effectExtent l="0" t="0" r="254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CE sin fond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B8737B" w14:textId="77777777" w:rsidR="00027B22" w:rsidRPr="000447D8" w:rsidRDefault="00027B22" w:rsidP="000447D8">
    <w:pPr>
      <w:pStyle w:val="Encabezado"/>
      <w:tabs>
        <w:tab w:val="clear" w:pos="4419"/>
        <w:tab w:val="clear" w:pos="8838"/>
        <w:tab w:val="left" w:pos="6150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thickThinSmallGap" w:sz="24" w:space="0" w:color="31849B" w:themeColor="accent5" w:themeShade="BF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20"/>
      <w:gridCol w:w="7985"/>
      <w:gridCol w:w="1180"/>
    </w:tblGrid>
    <w:tr w:rsidR="00027B22" w14:paraId="6315EBF5" w14:textId="77777777" w:rsidTr="000B40D3">
      <w:trPr>
        <w:trHeight w:val="567"/>
        <w:jc w:val="center"/>
      </w:trPr>
      <w:tc>
        <w:tcPr>
          <w:tcW w:w="520" w:type="dxa"/>
        </w:tcPr>
        <w:p w14:paraId="34DE0774" w14:textId="77777777" w:rsidR="00027B22" w:rsidRDefault="008F4BE1" w:rsidP="00BD0987">
          <w:pPr>
            <w:tabs>
              <w:tab w:val="left" w:pos="-720"/>
            </w:tabs>
            <w:suppressAutoHyphens/>
            <w:spacing w:before="90" w:after="54" w:line="288" w:lineRule="auto"/>
            <w:jc w:val="both"/>
            <w:rPr>
              <w:rFonts w:ascii="Univers" w:hAnsi="Univers"/>
              <w:spacing w:val="-2"/>
              <w:sz w:val="22"/>
              <w:lang w:val="es-ES_tradnl"/>
            </w:rPr>
          </w:pPr>
          <w:r>
            <w:rPr>
              <w:rFonts w:ascii="Univers" w:hAnsi="Univers"/>
              <w:noProof/>
              <w:spacing w:val="-2"/>
              <w:sz w:val="22"/>
            </w:rPr>
            <w:drawing>
              <wp:anchor distT="0" distB="0" distL="114300" distR="114300" simplePos="0" relativeHeight="251658240" behindDoc="0" locked="0" layoutInCell="1" allowOverlap="1" wp14:anchorId="5EBF149D" wp14:editId="6386C1DF">
                <wp:simplePos x="0" y="0"/>
                <wp:positionH relativeFrom="column">
                  <wp:posOffset>19360</wp:posOffset>
                </wp:positionH>
                <wp:positionV relativeFrom="paragraph">
                  <wp:posOffset>-153552</wp:posOffset>
                </wp:positionV>
                <wp:extent cx="574158" cy="548197"/>
                <wp:effectExtent l="0" t="0" r="0" b="0"/>
                <wp:wrapNone/>
                <wp:docPr id="6" name="1 Imagen" descr="logo ance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nce sin fon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76" cy="552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85" w:type="dxa"/>
          <w:vAlign w:val="center"/>
        </w:tcPr>
        <w:p w14:paraId="44D0C315" w14:textId="77777777" w:rsidR="00027B22" w:rsidRPr="002E590A" w:rsidRDefault="00027B22" w:rsidP="00D300C7">
          <w:pPr>
            <w:jc w:val="center"/>
            <w:rPr>
              <w:rFonts w:ascii="Arial" w:hAnsi="Arial" w:cs="Arial"/>
              <w:b/>
              <w:bCs/>
              <w:caps/>
              <w:color w:val="FF0000"/>
              <w:sz w:val="28"/>
              <w:szCs w:val="28"/>
            </w:rPr>
          </w:pP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Informe de resultado</w:t>
          </w:r>
          <w:r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s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de </w:t>
          </w:r>
          <w:r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VALIDACIÓN DE  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</w:t>
          </w:r>
          <w:r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PROYECTO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de eficiencia energética</w:t>
          </w:r>
          <w:r w:rsidR="00686845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– FIRA04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</w:t>
          </w:r>
        </w:p>
      </w:tc>
      <w:tc>
        <w:tcPr>
          <w:tcW w:w="1180" w:type="dxa"/>
        </w:tcPr>
        <w:p w14:paraId="17D8E395" w14:textId="77777777" w:rsidR="00027B22" w:rsidRDefault="00027B22" w:rsidP="00BD0987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="Univers" w:hAnsi="Univers"/>
              <w:b/>
              <w:sz w:val="12"/>
              <w:lang w:val="es-ES_tradnl"/>
            </w:rPr>
          </w:pPr>
        </w:p>
        <w:p w14:paraId="769F94A1" w14:textId="77777777" w:rsidR="00027B22" w:rsidRDefault="00027B22" w:rsidP="004F0041">
          <w:pPr>
            <w:tabs>
              <w:tab w:val="left" w:pos="-720"/>
              <w:tab w:val="left" w:pos="0"/>
            </w:tabs>
            <w:suppressAutoHyphens/>
            <w:spacing w:after="54" w:line="288" w:lineRule="auto"/>
            <w:ind w:left="720" w:hanging="720"/>
            <w:rPr>
              <w:rFonts w:ascii="Univers" w:hAnsi="Univers"/>
              <w:b/>
              <w:sz w:val="12"/>
              <w:lang w:val="es-ES_tradnl"/>
            </w:rPr>
          </w:pPr>
        </w:p>
      </w:tc>
    </w:tr>
  </w:tbl>
  <w:p w14:paraId="5B09FF6D" w14:textId="77777777" w:rsidR="00027B22" w:rsidRDefault="00027B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032"/>
    <w:multiLevelType w:val="hybridMultilevel"/>
    <w:tmpl w:val="D39472CE"/>
    <w:lvl w:ilvl="0" w:tplc="2EF25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905"/>
    <w:multiLevelType w:val="hybridMultilevel"/>
    <w:tmpl w:val="B64616A4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108D0"/>
    <w:multiLevelType w:val="hybridMultilevel"/>
    <w:tmpl w:val="5498C08A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4AF6"/>
    <w:multiLevelType w:val="hybridMultilevel"/>
    <w:tmpl w:val="08AE3A26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E0D"/>
    <w:multiLevelType w:val="multilevel"/>
    <w:tmpl w:val="B64616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F132E"/>
    <w:multiLevelType w:val="hybridMultilevel"/>
    <w:tmpl w:val="7C2623B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358E"/>
    <w:multiLevelType w:val="hybridMultilevel"/>
    <w:tmpl w:val="FFA61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E3BDB"/>
    <w:multiLevelType w:val="multilevel"/>
    <w:tmpl w:val="A66E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31973713"/>
    <w:multiLevelType w:val="hybridMultilevel"/>
    <w:tmpl w:val="BF164BE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1953"/>
    <w:multiLevelType w:val="multilevel"/>
    <w:tmpl w:val="60A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82479"/>
    <w:multiLevelType w:val="hybridMultilevel"/>
    <w:tmpl w:val="587CED08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50CAA"/>
    <w:multiLevelType w:val="hybridMultilevel"/>
    <w:tmpl w:val="8A02E4AE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F299A"/>
    <w:multiLevelType w:val="hybridMultilevel"/>
    <w:tmpl w:val="967206C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64265"/>
    <w:multiLevelType w:val="hybridMultilevel"/>
    <w:tmpl w:val="A028C9B4"/>
    <w:lvl w:ilvl="0" w:tplc="8CFAC8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4C2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A09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683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65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AD2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8A3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CFC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ED1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70A6"/>
    <w:multiLevelType w:val="hybridMultilevel"/>
    <w:tmpl w:val="2BA6EEF6"/>
    <w:lvl w:ilvl="0" w:tplc="A16E9994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65296"/>
    <w:multiLevelType w:val="hybridMultilevel"/>
    <w:tmpl w:val="ECF8932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36E2"/>
    <w:multiLevelType w:val="hybridMultilevel"/>
    <w:tmpl w:val="704C8380"/>
    <w:lvl w:ilvl="0" w:tplc="D93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238C2"/>
    <w:multiLevelType w:val="hybridMultilevel"/>
    <w:tmpl w:val="3098BB3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029CE"/>
    <w:multiLevelType w:val="hybridMultilevel"/>
    <w:tmpl w:val="BA584FCA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47F7B"/>
    <w:multiLevelType w:val="hybridMultilevel"/>
    <w:tmpl w:val="BC5CBE02"/>
    <w:lvl w:ilvl="0" w:tplc="FCFE33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238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07A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7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69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EAA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A6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EC9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2B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E6BD3"/>
    <w:multiLevelType w:val="singleLevel"/>
    <w:tmpl w:val="7AD255BA"/>
    <w:lvl w:ilvl="0">
      <w:start w:val="4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21" w15:restartNumberingAfterBreak="0">
    <w:nsid w:val="5B57587B"/>
    <w:multiLevelType w:val="hybridMultilevel"/>
    <w:tmpl w:val="422619F2"/>
    <w:lvl w:ilvl="0" w:tplc="080A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5E0E091A"/>
    <w:multiLevelType w:val="hybridMultilevel"/>
    <w:tmpl w:val="D468158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17827"/>
    <w:multiLevelType w:val="hybridMultilevel"/>
    <w:tmpl w:val="84646308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451A6"/>
    <w:multiLevelType w:val="multilevel"/>
    <w:tmpl w:val="BC50C166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5" w15:restartNumberingAfterBreak="0">
    <w:nsid w:val="6A190BB9"/>
    <w:multiLevelType w:val="hybridMultilevel"/>
    <w:tmpl w:val="51B6229A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5580E"/>
    <w:multiLevelType w:val="hybridMultilevel"/>
    <w:tmpl w:val="8586FE3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A01C2"/>
    <w:multiLevelType w:val="hybridMultilevel"/>
    <w:tmpl w:val="1CA8E0B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0776"/>
    <w:multiLevelType w:val="hybridMultilevel"/>
    <w:tmpl w:val="E1FAB282"/>
    <w:lvl w:ilvl="0" w:tplc="A6523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49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6A0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697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A4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41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22C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E0A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202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965A9"/>
    <w:multiLevelType w:val="hybridMultilevel"/>
    <w:tmpl w:val="B3C04D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DD4141"/>
    <w:multiLevelType w:val="hybridMultilevel"/>
    <w:tmpl w:val="7816611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F6669"/>
    <w:multiLevelType w:val="hybridMultilevel"/>
    <w:tmpl w:val="BC103C56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F19AE"/>
    <w:multiLevelType w:val="hybridMultilevel"/>
    <w:tmpl w:val="0496474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BDD"/>
    <w:multiLevelType w:val="hybridMultilevel"/>
    <w:tmpl w:val="B9A6C35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5336"/>
    <w:multiLevelType w:val="hybridMultilevel"/>
    <w:tmpl w:val="B1429C8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14879"/>
    <w:multiLevelType w:val="hybridMultilevel"/>
    <w:tmpl w:val="25BAC27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3434E"/>
    <w:multiLevelType w:val="hybridMultilevel"/>
    <w:tmpl w:val="308E2AF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E34CC"/>
    <w:multiLevelType w:val="hybridMultilevel"/>
    <w:tmpl w:val="AB0C9DE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2"/>
  </w:num>
  <w:num w:numId="5">
    <w:abstractNumId w:val="12"/>
  </w:num>
  <w:num w:numId="6">
    <w:abstractNumId w:val="27"/>
  </w:num>
  <w:num w:numId="7">
    <w:abstractNumId w:val="36"/>
  </w:num>
  <w:num w:numId="8">
    <w:abstractNumId w:val="18"/>
  </w:num>
  <w:num w:numId="9">
    <w:abstractNumId w:val="15"/>
  </w:num>
  <w:num w:numId="10">
    <w:abstractNumId w:val="17"/>
  </w:num>
  <w:num w:numId="11">
    <w:abstractNumId w:val="8"/>
  </w:num>
  <w:num w:numId="12">
    <w:abstractNumId w:val="34"/>
  </w:num>
  <w:num w:numId="13">
    <w:abstractNumId w:val="33"/>
  </w:num>
  <w:num w:numId="14">
    <w:abstractNumId w:val="32"/>
  </w:num>
  <w:num w:numId="15">
    <w:abstractNumId w:val="35"/>
  </w:num>
  <w:num w:numId="16">
    <w:abstractNumId w:val="37"/>
  </w:num>
  <w:num w:numId="17">
    <w:abstractNumId w:val="31"/>
  </w:num>
  <w:num w:numId="18">
    <w:abstractNumId w:val="5"/>
  </w:num>
  <w:num w:numId="19">
    <w:abstractNumId w:val="30"/>
  </w:num>
  <w:num w:numId="20">
    <w:abstractNumId w:val="26"/>
  </w:num>
  <w:num w:numId="21">
    <w:abstractNumId w:val="3"/>
  </w:num>
  <w:num w:numId="22">
    <w:abstractNumId w:val="2"/>
  </w:num>
  <w:num w:numId="23">
    <w:abstractNumId w:val="11"/>
  </w:num>
  <w:num w:numId="24">
    <w:abstractNumId w:val="23"/>
  </w:num>
  <w:num w:numId="25">
    <w:abstractNumId w:val="6"/>
  </w:num>
  <w:num w:numId="26">
    <w:abstractNumId w:val="14"/>
  </w:num>
  <w:num w:numId="27">
    <w:abstractNumId w:val="9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29"/>
  </w:num>
  <w:num w:numId="29">
    <w:abstractNumId w:val="7"/>
  </w:num>
  <w:num w:numId="30">
    <w:abstractNumId w:val="25"/>
  </w:num>
  <w:num w:numId="31">
    <w:abstractNumId w:val="21"/>
  </w:num>
  <w:num w:numId="32">
    <w:abstractNumId w:val="28"/>
  </w:num>
  <w:num w:numId="33">
    <w:abstractNumId w:val="13"/>
  </w:num>
  <w:num w:numId="34">
    <w:abstractNumId w:val="19"/>
  </w:num>
  <w:num w:numId="35">
    <w:abstractNumId w:val="20"/>
  </w:num>
  <w:num w:numId="36">
    <w:abstractNumId w:val="0"/>
  </w:num>
  <w:num w:numId="37">
    <w:abstractNumId w:val="1"/>
  </w:num>
  <w:num w:numId="3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16"/>
    <w:rsid w:val="000017BF"/>
    <w:rsid w:val="00001AD8"/>
    <w:rsid w:val="00003A3E"/>
    <w:rsid w:val="00007F2E"/>
    <w:rsid w:val="00010108"/>
    <w:rsid w:val="000166A6"/>
    <w:rsid w:val="000172E5"/>
    <w:rsid w:val="00022B8B"/>
    <w:rsid w:val="00027B22"/>
    <w:rsid w:val="00033F1E"/>
    <w:rsid w:val="0003647E"/>
    <w:rsid w:val="000375B8"/>
    <w:rsid w:val="00040EEC"/>
    <w:rsid w:val="00042033"/>
    <w:rsid w:val="00043C9B"/>
    <w:rsid w:val="000447D8"/>
    <w:rsid w:val="00057FE5"/>
    <w:rsid w:val="000716F7"/>
    <w:rsid w:val="00071E6B"/>
    <w:rsid w:val="000738F9"/>
    <w:rsid w:val="00074FC6"/>
    <w:rsid w:val="00075C1F"/>
    <w:rsid w:val="00081C35"/>
    <w:rsid w:val="00081DB1"/>
    <w:rsid w:val="000839D7"/>
    <w:rsid w:val="00086139"/>
    <w:rsid w:val="00087C9A"/>
    <w:rsid w:val="000944CD"/>
    <w:rsid w:val="00097C41"/>
    <w:rsid w:val="000A1DA5"/>
    <w:rsid w:val="000A3D81"/>
    <w:rsid w:val="000A4383"/>
    <w:rsid w:val="000A4E5A"/>
    <w:rsid w:val="000A5F06"/>
    <w:rsid w:val="000A7BB9"/>
    <w:rsid w:val="000B0A67"/>
    <w:rsid w:val="000B40D3"/>
    <w:rsid w:val="000B7365"/>
    <w:rsid w:val="000C0AFB"/>
    <w:rsid w:val="000C4A7E"/>
    <w:rsid w:val="000C5A61"/>
    <w:rsid w:val="000D44B5"/>
    <w:rsid w:val="000D4BC6"/>
    <w:rsid w:val="000D5CD0"/>
    <w:rsid w:val="000E1303"/>
    <w:rsid w:val="000E3ABA"/>
    <w:rsid w:val="000F30A4"/>
    <w:rsid w:val="000F58B7"/>
    <w:rsid w:val="00101AAE"/>
    <w:rsid w:val="00104EE3"/>
    <w:rsid w:val="00105D92"/>
    <w:rsid w:val="0012182B"/>
    <w:rsid w:val="00127EAB"/>
    <w:rsid w:val="001323CE"/>
    <w:rsid w:val="0013425C"/>
    <w:rsid w:val="001375E1"/>
    <w:rsid w:val="001418C2"/>
    <w:rsid w:val="001445AC"/>
    <w:rsid w:val="00152695"/>
    <w:rsid w:val="0015302A"/>
    <w:rsid w:val="00153966"/>
    <w:rsid w:val="00156EE5"/>
    <w:rsid w:val="001573B2"/>
    <w:rsid w:val="00160174"/>
    <w:rsid w:val="00163FD4"/>
    <w:rsid w:val="00164EA5"/>
    <w:rsid w:val="00171DB5"/>
    <w:rsid w:val="00173C13"/>
    <w:rsid w:val="00176150"/>
    <w:rsid w:val="001835BC"/>
    <w:rsid w:val="001850CC"/>
    <w:rsid w:val="001957B3"/>
    <w:rsid w:val="001A2BCB"/>
    <w:rsid w:val="001A3124"/>
    <w:rsid w:val="001C1876"/>
    <w:rsid w:val="001C26DE"/>
    <w:rsid w:val="001D386C"/>
    <w:rsid w:val="001D414C"/>
    <w:rsid w:val="001D4672"/>
    <w:rsid w:val="001D4811"/>
    <w:rsid w:val="001D4C9F"/>
    <w:rsid w:val="001E2201"/>
    <w:rsid w:val="001F2A24"/>
    <w:rsid w:val="001F480E"/>
    <w:rsid w:val="001F5164"/>
    <w:rsid w:val="0020191B"/>
    <w:rsid w:val="002037C8"/>
    <w:rsid w:val="00207429"/>
    <w:rsid w:val="00210052"/>
    <w:rsid w:val="002106EE"/>
    <w:rsid w:val="00217F6F"/>
    <w:rsid w:val="002272B8"/>
    <w:rsid w:val="0023130D"/>
    <w:rsid w:val="002325AB"/>
    <w:rsid w:val="002328B3"/>
    <w:rsid w:val="00234FCA"/>
    <w:rsid w:val="002353DA"/>
    <w:rsid w:val="00237796"/>
    <w:rsid w:val="00237B29"/>
    <w:rsid w:val="0024435B"/>
    <w:rsid w:val="00245853"/>
    <w:rsid w:val="00255C30"/>
    <w:rsid w:val="00256094"/>
    <w:rsid w:val="0026116D"/>
    <w:rsid w:val="00263FAA"/>
    <w:rsid w:val="00267700"/>
    <w:rsid w:val="002730C7"/>
    <w:rsid w:val="002842F8"/>
    <w:rsid w:val="00284712"/>
    <w:rsid w:val="00285980"/>
    <w:rsid w:val="0029139A"/>
    <w:rsid w:val="002959D9"/>
    <w:rsid w:val="002A1B48"/>
    <w:rsid w:val="002A4156"/>
    <w:rsid w:val="002B325B"/>
    <w:rsid w:val="002C214E"/>
    <w:rsid w:val="002C6E13"/>
    <w:rsid w:val="002C7C7B"/>
    <w:rsid w:val="002C7EB1"/>
    <w:rsid w:val="002D23FB"/>
    <w:rsid w:val="002E18EB"/>
    <w:rsid w:val="002E590A"/>
    <w:rsid w:val="002E6A0C"/>
    <w:rsid w:val="002F1136"/>
    <w:rsid w:val="003038E5"/>
    <w:rsid w:val="00306E41"/>
    <w:rsid w:val="0031250F"/>
    <w:rsid w:val="00315A41"/>
    <w:rsid w:val="00315C18"/>
    <w:rsid w:val="00322C34"/>
    <w:rsid w:val="003266BF"/>
    <w:rsid w:val="00327B0D"/>
    <w:rsid w:val="00331422"/>
    <w:rsid w:val="00346092"/>
    <w:rsid w:val="00351C2B"/>
    <w:rsid w:val="00352918"/>
    <w:rsid w:val="00353D6D"/>
    <w:rsid w:val="0036077E"/>
    <w:rsid w:val="00363616"/>
    <w:rsid w:val="00364456"/>
    <w:rsid w:val="00367351"/>
    <w:rsid w:val="003755C3"/>
    <w:rsid w:val="0038071B"/>
    <w:rsid w:val="00384575"/>
    <w:rsid w:val="00387205"/>
    <w:rsid w:val="00391EAF"/>
    <w:rsid w:val="003A0259"/>
    <w:rsid w:val="003A0A88"/>
    <w:rsid w:val="003B01C5"/>
    <w:rsid w:val="003C1C50"/>
    <w:rsid w:val="003C5A3A"/>
    <w:rsid w:val="003C618D"/>
    <w:rsid w:val="003D1C46"/>
    <w:rsid w:val="003D74F0"/>
    <w:rsid w:val="003D7FCA"/>
    <w:rsid w:val="003E2694"/>
    <w:rsid w:val="003F1780"/>
    <w:rsid w:val="003F3ABC"/>
    <w:rsid w:val="003F6971"/>
    <w:rsid w:val="003F7D1F"/>
    <w:rsid w:val="004002D2"/>
    <w:rsid w:val="004037C4"/>
    <w:rsid w:val="00403C4F"/>
    <w:rsid w:val="00405191"/>
    <w:rsid w:val="0040587D"/>
    <w:rsid w:val="00405F2B"/>
    <w:rsid w:val="004077EB"/>
    <w:rsid w:val="004110C8"/>
    <w:rsid w:val="004165C4"/>
    <w:rsid w:val="00420968"/>
    <w:rsid w:val="00422BD6"/>
    <w:rsid w:val="00425B63"/>
    <w:rsid w:val="00430E99"/>
    <w:rsid w:val="00431394"/>
    <w:rsid w:val="00433BDB"/>
    <w:rsid w:val="00434CEE"/>
    <w:rsid w:val="004460F6"/>
    <w:rsid w:val="0044705D"/>
    <w:rsid w:val="0045242A"/>
    <w:rsid w:val="004555BB"/>
    <w:rsid w:val="004643D0"/>
    <w:rsid w:val="004657A8"/>
    <w:rsid w:val="004671E2"/>
    <w:rsid w:val="00467205"/>
    <w:rsid w:val="00467363"/>
    <w:rsid w:val="00471F31"/>
    <w:rsid w:val="0048270C"/>
    <w:rsid w:val="004840FF"/>
    <w:rsid w:val="00484227"/>
    <w:rsid w:val="00492404"/>
    <w:rsid w:val="004A530F"/>
    <w:rsid w:val="004B0A6C"/>
    <w:rsid w:val="004B125F"/>
    <w:rsid w:val="004B46AA"/>
    <w:rsid w:val="004B50F5"/>
    <w:rsid w:val="004D25D0"/>
    <w:rsid w:val="004D5FDA"/>
    <w:rsid w:val="004E0097"/>
    <w:rsid w:val="004E5123"/>
    <w:rsid w:val="004F0041"/>
    <w:rsid w:val="004F3F64"/>
    <w:rsid w:val="00500CAE"/>
    <w:rsid w:val="0050119B"/>
    <w:rsid w:val="00503BF2"/>
    <w:rsid w:val="0050537D"/>
    <w:rsid w:val="00512273"/>
    <w:rsid w:val="00513119"/>
    <w:rsid w:val="005146A8"/>
    <w:rsid w:val="005150C3"/>
    <w:rsid w:val="005159E6"/>
    <w:rsid w:val="00522445"/>
    <w:rsid w:val="00527EB3"/>
    <w:rsid w:val="0053054D"/>
    <w:rsid w:val="00544E8B"/>
    <w:rsid w:val="0054651C"/>
    <w:rsid w:val="005557B9"/>
    <w:rsid w:val="005626E2"/>
    <w:rsid w:val="0056399A"/>
    <w:rsid w:val="00573471"/>
    <w:rsid w:val="00580398"/>
    <w:rsid w:val="0058349B"/>
    <w:rsid w:val="005919D8"/>
    <w:rsid w:val="00592945"/>
    <w:rsid w:val="00594132"/>
    <w:rsid w:val="00597AD4"/>
    <w:rsid w:val="005A5A66"/>
    <w:rsid w:val="005B6062"/>
    <w:rsid w:val="005B7020"/>
    <w:rsid w:val="005C338C"/>
    <w:rsid w:val="005C4B81"/>
    <w:rsid w:val="005C5C03"/>
    <w:rsid w:val="005D100F"/>
    <w:rsid w:val="005D1F20"/>
    <w:rsid w:val="005D77A4"/>
    <w:rsid w:val="005E417A"/>
    <w:rsid w:val="005F2B84"/>
    <w:rsid w:val="005F4ACB"/>
    <w:rsid w:val="005F597D"/>
    <w:rsid w:val="005F753E"/>
    <w:rsid w:val="005F764C"/>
    <w:rsid w:val="00604D6A"/>
    <w:rsid w:val="0061531B"/>
    <w:rsid w:val="0062454C"/>
    <w:rsid w:val="00626181"/>
    <w:rsid w:val="006305BE"/>
    <w:rsid w:val="00635D0B"/>
    <w:rsid w:val="00637B87"/>
    <w:rsid w:val="00642E9E"/>
    <w:rsid w:val="00643BA9"/>
    <w:rsid w:val="00644822"/>
    <w:rsid w:val="00644C53"/>
    <w:rsid w:val="00647063"/>
    <w:rsid w:val="00647D3D"/>
    <w:rsid w:val="00652B98"/>
    <w:rsid w:val="00652DFB"/>
    <w:rsid w:val="00655E41"/>
    <w:rsid w:val="006601E8"/>
    <w:rsid w:val="00661610"/>
    <w:rsid w:val="00662A47"/>
    <w:rsid w:val="00663A94"/>
    <w:rsid w:val="0066612D"/>
    <w:rsid w:val="00671A4E"/>
    <w:rsid w:val="00675D30"/>
    <w:rsid w:val="0068301E"/>
    <w:rsid w:val="00683579"/>
    <w:rsid w:val="00686845"/>
    <w:rsid w:val="006872DD"/>
    <w:rsid w:val="00691F1E"/>
    <w:rsid w:val="00697A47"/>
    <w:rsid w:val="006A59DD"/>
    <w:rsid w:val="006A7C7A"/>
    <w:rsid w:val="006B294A"/>
    <w:rsid w:val="006B2F44"/>
    <w:rsid w:val="006B420F"/>
    <w:rsid w:val="006C23D7"/>
    <w:rsid w:val="006C7208"/>
    <w:rsid w:val="006D11C7"/>
    <w:rsid w:val="006D1A10"/>
    <w:rsid w:val="006D4060"/>
    <w:rsid w:val="006D4EE9"/>
    <w:rsid w:val="006D60BE"/>
    <w:rsid w:val="006E4428"/>
    <w:rsid w:val="006E599C"/>
    <w:rsid w:val="006E5C4F"/>
    <w:rsid w:val="006E777F"/>
    <w:rsid w:val="006F18AC"/>
    <w:rsid w:val="006F32BA"/>
    <w:rsid w:val="006F4BA9"/>
    <w:rsid w:val="006F5055"/>
    <w:rsid w:val="006F63BB"/>
    <w:rsid w:val="006F7833"/>
    <w:rsid w:val="0070249E"/>
    <w:rsid w:val="007120E6"/>
    <w:rsid w:val="00713732"/>
    <w:rsid w:val="00716D74"/>
    <w:rsid w:val="00717EB0"/>
    <w:rsid w:val="00725C00"/>
    <w:rsid w:val="00725D24"/>
    <w:rsid w:val="00726074"/>
    <w:rsid w:val="00726252"/>
    <w:rsid w:val="007307C3"/>
    <w:rsid w:val="00733CBC"/>
    <w:rsid w:val="00734B4C"/>
    <w:rsid w:val="00746FD1"/>
    <w:rsid w:val="00756118"/>
    <w:rsid w:val="00762BF5"/>
    <w:rsid w:val="007653E3"/>
    <w:rsid w:val="00767A34"/>
    <w:rsid w:val="00770CD3"/>
    <w:rsid w:val="00772421"/>
    <w:rsid w:val="00773A70"/>
    <w:rsid w:val="007758A2"/>
    <w:rsid w:val="00776659"/>
    <w:rsid w:val="0077706A"/>
    <w:rsid w:val="007771B8"/>
    <w:rsid w:val="00783EF1"/>
    <w:rsid w:val="00786A51"/>
    <w:rsid w:val="00786F5E"/>
    <w:rsid w:val="007904B4"/>
    <w:rsid w:val="0079191C"/>
    <w:rsid w:val="00791A08"/>
    <w:rsid w:val="0079346D"/>
    <w:rsid w:val="00794634"/>
    <w:rsid w:val="00795F2E"/>
    <w:rsid w:val="007A1F6A"/>
    <w:rsid w:val="007A5354"/>
    <w:rsid w:val="007A5BE0"/>
    <w:rsid w:val="007B0DE0"/>
    <w:rsid w:val="007B169A"/>
    <w:rsid w:val="007B288B"/>
    <w:rsid w:val="007B7FE2"/>
    <w:rsid w:val="007C06A3"/>
    <w:rsid w:val="007C192A"/>
    <w:rsid w:val="007C3611"/>
    <w:rsid w:val="007D4A4A"/>
    <w:rsid w:val="007D5D91"/>
    <w:rsid w:val="007D62E4"/>
    <w:rsid w:val="007D71BA"/>
    <w:rsid w:val="007E1A74"/>
    <w:rsid w:val="007E2DA4"/>
    <w:rsid w:val="007E564F"/>
    <w:rsid w:val="007E5A0A"/>
    <w:rsid w:val="007E7402"/>
    <w:rsid w:val="007F0945"/>
    <w:rsid w:val="00806857"/>
    <w:rsid w:val="00812346"/>
    <w:rsid w:val="008130CA"/>
    <w:rsid w:val="008158ED"/>
    <w:rsid w:val="00817A5D"/>
    <w:rsid w:val="00817F33"/>
    <w:rsid w:val="0082521E"/>
    <w:rsid w:val="008337F0"/>
    <w:rsid w:val="00835097"/>
    <w:rsid w:val="00836272"/>
    <w:rsid w:val="0084086C"/>
    <w:rsid w:val="0084217B"/>
    <w:rsid w:val="00850226"/>
    <w:rsid w:val="008513C8"/>
    <w:rsid w:val="0085559D"/>
    <w:rsid w:val="00857B85"/>
    <w:rsid w:val="00861604"/>
    <w:rsid w:val="008734C3"/>
    <w:rsid w:val="00874761"/>
    <w:rsid w:val="0087477D"/>
    <w:rsid w:val="008A3313"/>
    <w:rsid w:val="008A62BC"/>
    <w:rsid w:val="008A73DC"/>
    <w:rsid w:val="008A7F96"/>
    <w:rsid w:val="008B151F"/>
    <w:rsid w:val="008B41D8"/>
    <w:rsid w:val="008B7BB7"/>
    <w:rsid w:val="008C0589"/>
    <w:rsid w:val="008C688D"/>
    <w:rsid w:val="008C794A"/>
    <w:rsid w:val="008D787C"/>
    <w:rsid w:val="008E2091"/>
    <w:rsid w:val="008E442B"/>
    <w:rsid w:val="008E4F06"/>
    <w:rsid w:val="008E5BF7"/>
    <w:rsid w:val="008F4AFC"/>
    <w:rsid w:val="008F4BE1"/>
    <w:rsid w:val="008F63E9"/>
    <w:rsid w:val="008F7219"/>
    <w:rsid w:val="008F78C8"/>
    <w:rsid w:val="0090056D"/>
    <w:rsid w:val="009054CE"/>
    <w:rsid w:val="00905C16"/>
    <w:rsid w:val="00907C49"/>
    <w:rsid w:val="00921A13"/>
    <w:rsid w:val="00922388"/>
    <w:rsid w:val="009302E1"/>
    <w:rsid w:val="00932A52"/>
    <w:rsid w:val="00932FDF"/>
    <w:rsid w:val="00937A2C"/>
    <w:rsid w:val="009504B1"/>
    <w:rsid w:val="00951765"/>
    <w:rsid w:val="009534FA"/>
    <w:rsid w:val="00956490"/>
    <w:rsid w:val="00956C8E"/>
    <w:rsid w:val="0095743C"/>
    <w:rsid w:val="0096756A"/>
    <w:rsid w:val="00971F09"/>
    <w:rsid w:val="0097212A"/>
    <w:rsid w:val="009878BD"/>
    <w:rsid w:val="00992619"/>
    <w:rsid w:val="00997995"/>
    <w:rsid w:val="009A5B69"/>
    <w:rsid w:val="009B4DBE"/>
    <w:rsid w:val="009B4FF2"/>
    <w:rsid w:val="009B6488"/>
    <w:rsid w:val="009C11FE"/>
    <w:rsid w:val="009C1D73"/>
    <w:rsid w:val="009C2338"/>
    <w:rsid w:val="009C3D1A"/>
    <w:rsid w:val="009C5B04"/>
    <w:rsid w:val="009D18DA"/>
    <w:rsid w:val="009D1C98"/>
    <w:rsid w:val="009D70C7"/>
    <w:rsid w:val="009E1423"/>
    <w:rsid w:val="009E42DF"/>
    <w:rsid w:val="009F5282"/>
    <w:rsid w:val="00A014E6"/>
    <w:rsid w:val="00A01AB8"/>
    <w:rsid w:val="00A01D56"/>
    <w:rsid w:val="00A11B1B"/>
    <w:rsid w:val="00A11EFB"/>
    <w:rsid w:val="00A1600C"/>
    <w:rsid w:val="00A21DEE"/>
    <w:rsid w:val="00A22497"/>
    <w:rsid w:val="00A253C6"/>
    <w:rsid w:val="00A3341C"/>
    <w:rsid w:val="00A346B8"/>
    <w:rsid w:val="00A35A7F"/>
    <w:rsid w:val="00A36251"/>
    <w:rsid w:val="00A36579"/>
    <w:rsid w:val="00A3661D"/>
    <w:rsid w:val="00A36D00"/>
    <w:rsid w:val="00A50B0B"/>
    <w:rsid w:val="00A51789"/>
    <w:rsid w:val="00A61284"/>
    <w:rsid w:val="00A61EF3"/>
    <w:rsid w:val="00A67B64"/>
    <w:rsid w:val="00A77052"/>
    <w:rsid w:val="00A80F04"/>
    <w:rsid w:val="00A97A40"/>
    <w:rsid w:val="00A97BAD"/>
    <w:rsid w:val="00AA23D3"/>
    <w:rsid w:val="00AA38EF"/>
    <w:rsid w:val="00AA719F"/>
    <w:rsid w:val="00AA7B22"/>
    <w:rsid w:val="00AB1266"/>
    <w:rsid w:val="00AB44A1"/>
    <w:rsid w:val="00AC1469"/>
    <w:rsid w:val="00AC7F0F"/>
    <w:rsid w:val="00AD0115"/>
    <w:rsid w:val="00AE39FD"/>
    <w:rsid w:val="00AE5FF6"/>
    <w:rsid w:val="00AF2E12"/>
    <w:rsid w:val="00AF6F79"/>
    <w:rsid w:val="00B06662"/>
    <w:rsid w:val="00B15F36"/>
    <w:rsid w:val="00B15FE0"/>
    <w:rsid w:val="00B24E51"/>
    <w:rsid w:val="00B35AA1"/>
    <w:rsid w:val="00B36C94"/>
    <w:rsid w:val="00B40479"/>
    <w:rsid w:val="00B40A80"/>
    <w:rsid w:val="00B43EE7"/>
    <w:rsid w:val="00B45619"/>
    <w:rsid w:val="00B47186"/>
    <w:rsid w:val="00B5269E"/>
    <w:rsid w:val="00B53177"/>
    <w:rsid w:val="00B553A9"/>
    <w:rsid w:val="00B577C5"/>
    <w:rsid w:val="00B57995"/>
    <w:rsid w:val="00B57CFB"/>
    <w:rsid w:val="00B6060D"/>
    <w:rsid w:val="00B66E48"/>
    <w:rsid w:val="00B7038F"/>
    <w:rsid w:val="00B724D3"/>
    <w:rsid w:val="00B73B9D"/>
    <w:rsid w:val="00B76D62"/>
    <w:rsid w:val="00B81EE4"/>
    <w:rsid w:val="00B8373B"/>
    <w:rsid w:val="00B85C26"/>
    <w:rsid w:val="00BA0B70"/>
    <w:rsid w:val="00BA3821"/>
    <w:rsid w:val="00BA4EB7"/>
    <w:rsid w:val="00BB0615"/>
    <w:rsid w:val="00BB1BA4"/>
    <w:rsid w:val="00BB23F3"/>
    <w:rsid w:val="00BB27FD"/>
    <w:rsid w:val="00BB5F36"/>
    <w:rsid w:val="00BC0B19"/>
    <w:rsid w:val="00BC0CFA"/>
    <w:rsid w:val="00BC2D78"/>
    <w:rsid w:val="00BC67B8"/>
    <w:rsid w:val="00BC74E3"/>
    <w:rsid w:val="00BD0987"/>
    <w:rsid w:val="00BD14F8"/>
    <w:rsid w:val="00BD7A36"/>
    <w:rsid w:val="00BE2236"/>
    <w:rsid w:val="00BE2605"/>
    <w:rsid w:val="00BE3258"/>
    <w:rsid w:val="00BE6EFD"/>
    <w:rsid w:val="00BF1FD3"/>
    <w:rsid w:val="00BF2F15"/>
    <w:rsid w:val="00BF33A1"/>
    <w:rsid w:val="00BF3B5D"/>
    <w:rsid w:val="00BF3DA7"/>
    <w:rsid w:val="00BF5AB8"/>
    <w:rsid w:val="00C07288"/>
    <w:rsid w:val="00C07C28"/>
    <w:rsid w:val="00C110B7"/>
    <w:rsid w:val="00C17528"/>
    <w:rsid w:val="00C23196"/>
    <w:rsid w:val="00C2486F"/>
    <w:rsid w:val="00C26F64"/>
    <w:rsid w:val="00C30388"/>
    <w:rsid w:val="00C32BFB"/>
    <w:rsid w:val="00C33359"/>
    <w:rsid w:val="00C35B1A"/>
    <w:rsid w:val="00C36344"/>
    <w:rsid w:val="00C4141C"/>
    <w:rsid w:val="00C51C6F"/>
    <w:rsid w:val="00C530EC"/>
    <w:rsid w:val="00C53723"/>
    <w:rsid w:val="00C54F10"/>
    <w:rsid w:val="00C8533D"/>
    <w:rsid w:val="00C9209C"/>
    <w:rsid w:val="00C95371"/>
    <w:rsid w:val="00C9553D"/>
    <w:rsid w:val="00C95F06"/>
    <w:rsid w:val="00C974FE"/>
    <w:rsid w:val="00CA3B11"/>
    <w:rsid w:val="00CA4B07"/>
    <w:rsid w:val="00CA56AC"/>
    <w:rsid w:val="00CA5D4A"/>
    <w:rsid w:val="00CA7614"/>
    <w:rsid w:val="00CB1877"/>
    <w:rsid w:val="00CB65B1"/>
    <w:rsid w:val="00CB7AEE"/>
    <w:rsid w:val="00CC03D3"/>
    <w:rsid w:val="00CC42A1"/>
    <w:rsid w:val="00CC4BE4"/>
    <w:rsid w:val="00CC5818"/>
    <w:rsid w:val="00CC6CD9"/>
    <w:rsid w:val="00CD0921"/>
    <w:rsid w:val="00CD5BC9"/>
    <w:rsid w:val="00CE0132"/>
    <w:rsid w:val="00CE238E"/>
    <w:rsid w:val="00CE42B3"/>
    <w:rsid w:val="00CE4390"/>
    <w:rsid w:val="00CE5C3A"/>
    <w:rsid w:val="00CF40AB"/>
    <w:rsid w:val="00CF48B0"/>
    <w:rsid w:val="00CF7E97"/>
    <w:rsid w:val="00D01E38"/>
    <w:rsid w:val="00D11587"/>
    <w:rsid w:val="00D13C9D"/>
    <w:rsid w:val="00D14D58"/>
    <w:rsid w:val="00D27B10"/>
    <w:rsid w:val="00D300C7"/>
    <w:rsid w:val="00D32117"/>
    <w:rsid w:val="00D33173"/>
    <w:rsid w:val="00D33D8A"/>
    <w:rsid w:val="00D35803"/>
    <w:rsid w:val="00D37D84"/>
    <w:rsid w:val="00D42077"/>
    <w:rsid w:val="00D42E24"/>
    <w:rsid w:val="00D43FFC"/>
    <w:rsid w:val="00D54EE0"/>
    <w:rsid w:val="00D60D58"/>
    <w:rsid w:val="00D624B7"/>
    <w:rsid w:val="00D6550E"/>
    <w:rsid w:val="00D7420D"/>
    <w:rsid w:val="00D758D0"/>
    <w:rsid w:val="00D7795A"/>
    <w:rsid w:val="00D80D95"/>
    <w:rsid w:val="00D81DAA"/>
    <w:rsid w:val="00D857A6"/>
    <w:rsid w:val="00D9093D"/>
    <w:rsid w:val="00D91896"/>
    <w:rsid w:val="00D92BB3"/>
    <w:rsid w:val="00D96CAF"/>
    <w:rsid w:val="00D96ECF"/>
    <w:rsid w:val="00DA1C84"/>
    <w:rsid w:val="00DA3AAC"/>
    <w:rsid w:val="00DA4AE8"/>
    <w:rsid w:val="00DA5F0E"/>
    <w:rsid w:val="00DB167C"/>
    <w:rsid w:val="00DB3CF2"/>
    <w:rsid w:val="00DB7404"/>
    <w:rsid w:val="00DC2C5E"/>
    <w:rsid w:val="00DC42AD"/>
    <w:rsid w:val="00DC5C57"/>
    <w:rsid w:val="00DD11D0"/>
    <w:rsid w:val="00DD6063"/>
    <w:rsid w:val="00DD6F1E"/>
    <w:rsid w:val="00DE2261"/>
    <w:rsid w:val="00DE40D5"/>
    <w:rsid w:val="00DE485E"/>
    <w:rsid w:val="00DF492E"/>
    <w:rsid w:val="00DF6DBB"/>
    <w:rsid w:val="00E00458"/>
    <w:rsid w:val="00E026D1"/>
    <w:rsid w:val="00E03194"/>
    <w:rsid w:val="00E05736"/>
    <w:rsid w:val="00E070DB"/>
    <w:rsid w:val="00E11370"/>
    <w:rsid w:val="00E12ACB"/>
    <w:rsid w:val="00E174D4"/>
    <w:rsid w:val="00E2083F"/>
    <w:rsid w:val="00E24F36"/>
    <w:rsid w:val="00E2658B"/>
    <w:rsid w:val="00E32C47"/>
    <w:rsid w:val="00E3450D"/>
    <w:rsid w:val="00E37A01"/>
    <w:rsid w:val="00E41E4F"/>
    <w:rsid w:val="00E43E06"/>
    <w:rsid w:val="00E44F23"/>
    <w:rsid w:val="00E5550A"/>
    <w:rsid w:val="00E613EB"/>
    <w:rsid w:val="00E66E65"/>
    <w:rsid w:val="00E66F65"/>
    <w:rsid w:val="00E67549"/>
    <w:rsid w:val="00E7150C"/>
    <w:rsid w:val="00E75908"/>
    <w:rsid w:val="00E801C5"/>
    <w:rsid w:val="00E83A03"/>
    <w:rsid w:val="00E87B49"/>
    <w:rsid w:val="00E920DD"/>
    <w:rsid w:val="00E952D3"/>
    <w:rsid w:val="00E95AA4"/>
    <w:rsid w:val="00EA2626"/>
    <w:rsid w:val="00EA4569"/>
    <w:rsid w:val="00EB1A99"/>
    <w:rsid w:val="00EB1C8F"/>
    <w:rsid w:val="00EB3682"/>
    <w:rsid w:val="00EB64F9"/>
    <w:rsid w:val="00EC356D"/>
    <w:rsid w:val="00ED47BD"/>
    <w:rsid w:val="00EE0A04"/>
    <w:rsid w:val="00EE4AA5"/>
    <w:rsid w:val="00EE79D9"/>
    <w:rsid w:val="00EF58C6"/>
    <w:rsid w:val="00EF69BA"/>
    <w:rsid w:val="00EF72AF"/>
    <w:rsid w:val="00F02DE9"/>
    <w:rsid w:val="00F074C1"/>
    <w:rsid w:val="00F10EAC"/>
    <w:rsid w:val="00F127D2"/>
    <w:rsid w:val="00F21CB3"/>
    <w:rsid w:val="00F250E8"/>
    <w:rsid w:val="00F30E60"/>
    <w:rsid w:val="00F3347D"/>
    <w:rsid w:val="00F369C2"/>
    <w:rsid w:val="00F42AE7"/>
    <w:rsid w:val="00F46015"/>
    <w:rsid w:val="00F61458"/>
    <w:rsid w:val="00F651DD"/>
    <w:rsid w:val="00F71228"/>
    <w:rsid w:val="00F7322B"/>
    <w:rsid w:val="00F734A5"/>
    <w:rsid w:val="00F751DC"/>
    <w:rsid w:val="00F75CA8"/>
    <w:rsid w:val="00F81054"/>
    <w:rsid w:val="00F8220E"/>
    <w:rsid w:val="00F93F08"/>
    <w:rsid w:val="00F95FA6"/>
    <w:rsid w:val="00FB2706"/>
    <w:rsid w:val="00FB2973"/>
    <w:rsid w:val="00FC1749"/>
    <w:rsid w:val="00FC3BF9"/>
    <w:rsid w:val="00FD32F6"/>
    <w:rsid w:val="00FD3CD9"/>
    <w:rsid w:val="00FD77ED"/>
    <w:rsid w:val="00FD7813"/>
    <w:rsid w:val="00FE0228"/>
    <w:rsid w:val="00FE1EA0"/>
    <w:rsid w:val="00FE31FF"/>
    <w:rsid w:val="00FE3262"/>
    <w:rsid w:val="00FE4BE7"/>
    <w:rsid w:val="00FE4C82"/>
    <w:rsid w:val="00FE76D6"/>
    <w:rsid w:val="00FF0786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D7746F"/>
  <w15:docId w15:val="{C3E831A5-FD31-4D94-AC66-A860AB28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B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1A99"/>
    <w:pPr>
      <w:keepNext/>
      <w:numPr>
        <w:numId w:val="3"/>
      </w:numPr>
      <w:spacing w:after="120"/>
      <w:jc w:val="both"/>
      <w:outlineLvl w:val="0"/>
    </w:pPr>
    <w:rPr>
      <w:rFonts w:ascii="Arial" w:hAnsi="Arial"/>
      <w:b/>
      <w:sz w:val="28"/>
      <w:szCs w:val="20"/>
      <w:lang w:val="es-MX"/>
    </w:rPr>
  </w:style>
  <w:style w:type="paragraph" w:styleId="Ttulo2">
    <w:name w:val="heading 2"/>
    <w:basedOn w:val="Ttulo1"/>
    <w:next w:val="Normal"/>
    <w:link w:val="Ttulo2Car"/>
    <w:qFormat/>
    <w:rsid w:val="00EB1A99"/>
    <w:pPr>
      <w:numPr>
        <w:ilvl w:val="1"/>
      </w:numPr>
      <w:tabs>
        <w:tab w:val="left" w:pos="851"/>
      </w:tabs>
      <w:jc w:val="left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EB1A99"/>
    <w:pPr>
      <w:keepNext/>
      <w:numPr>
        <w:ilvl w:val="2"/>
        <w:numId w:val="3"/>
      </w:numPr>
      <w:spacing w:after="120"/>
      <w:jc w:val="both"/>
      <w:outlineLvl w:val="2"/>
    </w:pPr>
    <w:rPr>
      <w:rFonts w:ascii="Arial" w:hAnsi="Arial"/>
      <w:b/>
      <w:iCs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EB1A99"/>
    <w:pPr>
      <w:keepNext/>
      <w:numPr>
        <w:ilvl w:val="3"/>
        <w:numId w:val="3"/>
      </w:numPr>
      <w:spacing w:after="120"/>
      <w:jc w:val="both"/>
      <w:outlineLvl w:val="3"/>
    </w:pPr>
    <w:rPr>
      <w:rFonts w:ascii="Arial" w:hAnsi="Arial"/>
      <w:b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EB1A99"/>
    <w:pPr>
      <w:keepNext/>
      <w:numPr>
        <w:ilvl w:val="4"/>
        <w:numId w:val="3"/>
      </w:numPr>
      <w:spacing w:after="120"/>
      <w:jc w:val="both"/>
      <w:outlineLvl w:val="4"/>
    </w:pPr>
    <w:rPr>
      <w:rFonts w:ascii="Arial" w:hAnsi="Arial"/>
      <w:b/>
      <w:szCs w:val="20"/>
      <w:u w:val="single"/>
      <w:lang w:val="es-MX"/>
    </w:rPr>
  </w:style>
  <w:style w:type="paragraph" w:styleId="Ttulo6">
    <w:name w:val="heading 6"/>
    <w:basedOn w:val="Normal"/>
    <w:next w:val="Normal"/>
    <w:link w:val="Ttulo6Car"/>
    <w:qFormat/>
    <w:rsid w:val="00EB1A99"/>
    <w:pPr>
      <w:keepNext/>
      <w:numPr>
        <w:ilvl w:val="5"/>
        <w:numId w:val="3"/>
      </w:numPr>
      <w:spacing w:after="120"/>
      <w:jc w:val="both"/>
      <w:outlineLvl w:val="5"/>
    </w:pPr>
    <w:rPr>
      <w:rFonts w:ascii="Arial" w:hAnsi="Arial"/>
      <w:szCs w:val="20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EB1A99"/>
    <w:pPr>
      <w:keepNext/>
      <w:numPr>
        <w:ilvl w:val="6"/>
        <w:numId w:val="3"/>
      </w:numPr>
      <w:spacing w:after="120"/>
      <w:jc w:val="both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EB1A99"/>
    <w:pPr>
      <w:keepNext/>
      <w:numPr>
        <w:ilvl w:val="7"/>
        <w:numId w:val="3"/>
      </w:numPr>
      <w:spacing w:after="120"/>
      <w:jc w:val="both"/>
      <w:outlineLvl w:val="7"/>
    </w:pPr>
    <w:rPr>
      <w:rFonts w:ascii="Arial" w:hAnsi="Arial"/>
      <w:b/>
      <w:i/>
      <w:color w:val="FF0000"/>
      <w:sz w:val="16"/>
      <w:szCs w:val="16"/>
      <w:lang w:val="es-MX"/>
    </w:rPr>
  </w:style>
  <w:style w:type="paragraph" w:styleId="Ttulo9">
    <w:name w:val="heading 9"/>
    <w:basedOn w:val="Normal"/>
    <w:next w:val="Normal"/>
    <w:link w:val="Ttulo9Car"/>
    <w:qFormat/>
    <w:rsid w:val="00EB1A99"/>
    <w:pPr>
      <w:keepNext/>
      <w:numPr>
        <w:ilvl w:val="8"/>
        <w:numId w:val="3"/>
      </w:numPr>
      <w:spacing w:after="120"/>
      <w:jc w:val="both"/>
      <w:outlineLvl w:val="8"/>
    </w:pPr>
    <w:rPr>
      <w:rFonts w:ascii="Arial" w:hAnsi="Arial"/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E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24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4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924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2404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53723"/>
  </w:style>
  <w:style w:type="paragraph" w:customStyle="1" w:styleId="Default">
    <w:name w:val="Default"/>
    <w:rsid w:val="000738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70">
    <w:name w:val="CM70"/>
    <w:basedOn w:val="Default"/>
    <w:next w:val="Default"/>
    <w:uiPriority w:val="99"/>
    <w:rsid w:val="000839D7"/>
    <w:rPr>
      <w:rFonts w:ascii="Arial" w:eastAsia="Calibri" w:hAnsi="Arial" w:cs="Arial"/>
      <w:color w:val="auto"/>
      <w:lang w:eastAsia="en-US"/>
    </w:rPr>
  </w:style>
  <w:style w:type="paragraph" w:styleId="Prrafodelista">
    <w:name w:val="List Paragraph"/>
    <w:basedOn w:val="Normal"/>
    <w:uiPriority w:val="34"/>
    <w:qFormat/>
    <w:rsid w:val="00083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29">
    <w:name w:val="CM29"/>
    <w:basedOn w:val="Default"/>
    <w:next w:val="Default"/>
    <w:uiPriority w:val="99"/>
    <w:rsid w:val="00E174D4"/>
    <w:pPr>
      <w:spacing w:line="196" w:lineRule="atLeast"/>
    </w:pPr>
    <w:rPr>
      <w:rFonts w:ascii="Arial" w:eastAsia="Calibri" w:hAnsi="Arial" w:cs="Arial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C8533D"/>
    <w:rPr>
      <w:rFonts w:ascii="Arial" w:eastAsia="Calibri" w:hAnsi="Arial" w:cs="Arial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725D24"/>
    <w:pPr>
      <w:spacing w:line="231" w:lineRule="atLeast"/>
    </w:pPr>
    <w:rPr>
      <w:rFonts w:ascii="Arial" w:hAnsi="Arial" w:cs="Arial"/>
      <w:color w:val="auto"/>
    </w:rPr>
  </w:style>
  <w:style w:type="character" w:customStyle="1" w:styleId="Ttulo1Car">
    <w:name w:val="Título 1 Car"/>
    <w:basedOn w:val="Fuentedeprrafopredeter"/>
    <w:link w:val="Ttulo1"/>
    <w:rsid w:val="00EB1A99"/>
    <w:rPr>
      <w:rFonts w:ascii="Arial" w:hAnsi="Arial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B1A99"/>
    <w:rPr>
      <w:rFonts w:ascii="Arial" w:hAnsi="Arial"/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B1A99"/>
    <w:rPr>
      <w:rFonts w:ascii="Arial" w:hAnsi="Arial"/>
      <w:b/>
      <w:iCs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B1A99"/>
    <w:rPr>
      <w:rFonts w:ascii="Arial" w:hAnsi="Arial"/>
      <w:b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B1A99"/>
    <w:rPr>
      <w:rFonts w:ascii="Arial" w:hAnsi="Arial"/>
      <w:b/>
      <w:sz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EB1A99"/>
    <w:rPr>
      <w:rFonts w:ascii="Arial" w:hAnsi="Arial"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EB1A99"/>
    <w:rPr>
      <w:rFonts w:ascii="Arial" w:hAnsi="Arial"/>
      <w:b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B1A99"/>
    <w:rPr>
      <w:rFonts w:ascii="Arial" w:hAnsi="Arial"/>
      <w:b/>
      <w:i/>
      <w:color w:val="FF0000"/>
      <w:sz w:val="16"/>
      <w:szCs w:val="16"/>
      <w:lang w:eastAsia="es-ES"/>
    </w:rPr>
  </w:style>
  <w:style w:type="character" w:customStyle="1" w:styleId="Ttulo9Car">
    <w:name w:val="Título 9 Car"/>
    <w:basedOn w:val="Fuentedeprrafopredeter"/>
    <w:link w:val="Ttulo9"/>
    <w:rsid w:val="00EB1A99"/>
    <w:rPr>
      <w:rFonts w:ascii="Arial" w:hAnsi="Arial"/>
      <w:b/>
      <w:bCs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25C"/>
    <w:rPr>
      <w:rFonts w:ascii="Tahoma" w:hAnsi="Tahoma" w:cs="Tahoma"/>
      <w:sz w:val="16"/>
      <w:szCs w:val="16"/>
      <w:lang w:val="es-ES" w:eastAsia="es-ES"/>
    </w:rPr>
  </w:style>
  <w:style w:type="table" w:styleId="Sombreadomedio1-nfasis5">
    <w:name w:val="Medium Shading 1 Accent 5"/>
    <w:basedOn w:val="Tablanormal"/>
    <w:uiPriority w:val="63"/>
    <w:rsid w:val="002E5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E759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E66F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rsid w:val="001835BC"/>
    <w:pPr>
      <w:widowControl w:val="0"/>
      <w:spacing w:after="120"/>
    </w:pPr>
    <w:rPr>
      <w:rFonts w:ascii="Courier" w:hAnsi="Courier"/>
      <w:snapToGrid w:val="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35BC"/>
    <w:rPr>
      <w:rFonts w:ascii="Courier" w:hAnsi="Courier"/>
      <w:snapToGrid w:val="0"/>
      <w:sz w:val="24"/>
      <w:lang w:val="es-ES" w:eastAsia="es-ES"/>
    </w:rPr>
  </w:style>
  <w:style w:type="table" w:styleId="Sombreadoclaro-nfasis1">
    <w:name w:val="Light Shading Accent 1"/>
    <w:basedOn w:val="Tablanormal"/>
    <w:uiPriority w:val="60"/>
    <w:rsid w:val="001835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276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0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2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2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5D15D-0296-41B3-A9F8-FC580D11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1925</Words>
  <Characters>11595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ANCE, A.C.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Lazaro Flores Díaz</dc:creator>
  <cp:lastModifiedBy>jaritzi flores hernandez</cp:lastModifiedBy>
  <cp:revision>3</cp:revision>
  <cp:lastPrinted>2013-01-18T21:38:00Z</cp:lastPrinted>
  <dcterms:created xsi:type="dcterms:W3CDTF">2017-10-30T23:50:00Z</dcterms:created>
  <dcterms:modified xsi:type="dcterms:W3CDTF">2017-11-16T18:31:00Z</dcterms:modified>
</cp:coreProperties>
</file>