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8" w:rsidRPr="00DA5045" w:rsidRDefault="002E0884" w:rsidP="00DF7388">
      <w:pPr>
        <w:spacing w:before="240" w:after="240" w:line="288" w:lineRule="auto"/>
        <w:ind w:right="595"/>
        <w:jc w:val="center"/>
        <w:rPr>
          <w:rFonts w:ascii="Arial" w:hAnsi="Arial" w:cs="Arial"/>
          <w:iCs/>
          <w:color w:val="000000"/>
          <w:sz w:val="24"/>
          <w:szCs w:val="24"/>
          <w:lang w:val="pt-BR"/>
        </w:rPr>
      </w:pPr>
      <w:bookmarkStart w:id="0" w:name="_GoBack"/>
      <w:bookmarkEnd w:id="0"/>
      <w:r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Seminário e Oficina Técnica</w:t>
      </w:r>
      <w:r w:rsidR="001E1762"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 xml:space="preserve"> </w:t>
      </w:r>
      <w:r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ABDE-BID</w:t>
      </w:r>
      <w:r w:rsidR="00854917"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 xml:space="preserve">: </w:t>
      </w:r>
      <w:r w:rsidR="00142530"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O</w:t>
      </w:r>
      <w:r w:rsidR="005F019D" w:rsidRPr="00DA5045" w:rsidDel="005F019D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 xml:space="preserve"> </w:t>
      </w:r>
      <w:r w:rsidR="00313C35"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P</w:t>
      </w:r>
      <w:r w:rsidR="000F0808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apel das Instituições Financeiras</w:t>
      </w:r>
      <w:r w:rsidR="00313C35"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 xml:space="preserve"> de Desenvolvimento no Financiament</w:t>
      </w:r>
      <w:r w:rsidR="00142530" w:rsidRPr="00DA5045">
        <w:rPr>
          <w:rFonts w:ascii="Arial" w:hAnsi="Arial" w:cs="Arial"/>
          <w:b/>
          <w:bCs/>
          <w:iCs/>
          <w:color w:val="000000"/>
          <w:sz w:val="24"/>
          <w:szCs w:val="24"/>
          <w:lang w:val="pt-BR"/>
        </w:rPr>
        <w:t>o de Infraestrutura Sustentável</w:t>
      </w:r>
    </w:p>
    <w:p w:rsidR="00F4661E" w:rsidRPr="00DA5045" w:rsidRDefault="00DA5045" w:rsidP="00DA5045">
      <w:pPr>
        <w:pStyle w:val="Default"/>
        <w:spacing w:after="60" w:line="288" w:lineRule="auto"/>
        <w:jc w:val="center"/>
        <w:rPr>
          <w:rFonts w:ascii="Arial" w:hAnsi="Arial" w:cs="Arial"/>
          <w:lang w:val="pt-BR"/>
        </w:rPr>
      </w:pPr>
      <w:r w:rsidRPr="00DA5045">
        <w:rPr>
          <w:rFonts w:ascii="Arial" w:hAnsi="Arial" w:cs="Arial"/>
          <w:b/>
          <w:szCs w:val="26"/>
          <w:lang w:val="pt-BR"/>
        </w:rPr>
        <w:t>Pestana Rio Atl</w:t>
      </w:r>
      <w:r w:rsidRPr="00DA5045">
        <w:rPr>
          <w:rFonts w:ascii="Arial" w:hAnsi="Arial" w:cs="Arial"/>
          <w:b/>
          <w:lang w:val="pt-BR"/>
        </w:rPr>
        <w:t>ântica</w:t>
      </w:r>
      <w:r w:rsidR="00F4661E" w:rsidRPr="00DA5045">
        <w:rPr>
          <w:rFonts w:ascii="Arial" w:hAnsi="Arial" w:cs="Arial"/>
          <w:b/>
          <w:lang w:val="pt-BR"/>
        </w:rPr>
        <w:t>,</w:t>
      </w:r>
      <w:r w:rsidR="00BA0F98">
        <w:rPr>
          <w:rFonts w:ascii="Arial" w:hAnsi="Arial" w:cs="Arial"/>
          <w:b/>
          <w:lang w:val="pt-BR"/>
        </w:rPr>
        <w:t xml:space="preserve"> Sala Parati</w:t>
      </w:r>
      <w:r w:rsidRPr="00DA5045">
        <w:rPr>
          <w:rFonts w:ascii="Arial" w:hAnsi="Arial" w:cs="Arial"/>
          <w:b/>
          <w:sz w:val="22"/>
          <w:lang w:val="pt-BR"/>
        </w:rPr>
        <w:t xml:space="preserve"> </w:t>
      </w:r>
      <w:r w:rsidRPr="00DA5045">
        <w:rPr>
          <w:rFonts w:ascii="Arial" w:hAnsi="Arial" w:cs="Arial"/>
          <w:b/>
          <w:sz w:val="22"/>
          <w:lang w:val="pt-BR"/>
        </w:rPr>
        <w:br/>
      </w:r>
      <w:r w:rsidRPr="00DA5045">
        <w:rPr>
          <w:rFonts w:ascii="Arial" w:hAnsi="Arial" w:cs="Arial"/>
          <w:b/>
          <w:szCs w:val="26"/>
          <w:lang w:val="pt-BR"/>
        </w:rPr>
        <w:t>Av. Atlântica, 2964 - Copacabana, Rio de Janeiro</w:t>
      </w:r>
      <w:r w:rsidR="00F4661E" w:rsidRPr="00DA5045">
        <w:rPr>
          <w:rFonts w:ascii="Arial" w:hAnsi="Arial" w:cs="Arial"/>
          <w:b/>
          <w:szCs w:val="26"/>
          <w:lang w:val="pt-BR"/>
        </w:rPr>
        <w:t xml:space="preserve"> </w:t>
      </w:r>
      <w:r w:rsidRPr="00DA5045">
        <w:rPr>
          <w:rFonts w:ascii="Arial" w:hAnsi="Arial" w:cs="Arial"/>
          <w:b/>
          <w:szCs w:val="26"/>
          <w:lang w:val="pt-BR"/>
        </w:rPr>
        <w:br/>
      </w:r>
      <w:r w:rsidR="00402486" w:rsidRPr="00DA5045">
        <w:rPr>
          <w:rFonts w:ascii="Arial" w:hAnsi="Arial" w:cs="Arial"/>
          <w:b/>
          <w:szCs w:val="26"/>
          <w:lang w:val="pt-BR"/>
        </w:rPr>
        <w:t>16</w:t>
      </w:r>
      <w:r w:rsidR="002E0884" w:rsidRPr="00DA5045">
        <w:rPr>
          <w:rFonts w:ascii="Arial" w:hAnsi="Arial" w:cs="Arial"/>
          <w:b/>
          <w:szCs w:val="26"/>
          <w:lang w:val="pt-BR"/>
        </w:rPr>
        <w:t xml:space="preserve"> de </w:t>
      </w:r>
      <w:r w:rsidR="00071833" w:rsidRPr="00DA5045">
        <w:rPr>
          <w:rFonts w:ascii="Arial" w:hAnsi="Arial" w:cs="Arial"/>
          <w:b/>
          <w:szCs w:val="26"/>
          <w:lang w:val="pt-BR"/>
        </w:rPr>
        <w:t>maio</w:t>
      </w:r>
      <w:r w:rsidR="002E0884" w:rsidRPr="00DA5045">
        <w:rPr>
          <w:rFonts w:ascii="Arial" w:hAnsi="Arial" w:cs="Arial"/>
          <w:b/>
          <w:szCs w:val="26"/>
          <w:lang w:val="pt-BR"/>
        </w:rPr>
        <w:t xml:space="preserve"> de </w:t>
      </w:r>
      <w:r w:rsidR="0045258D" w:rsidRPr="00DA5045">
        <w:rPr>
          <w:rFonts w:ascii="Arial" w:hAnsi="Arial" w:cs="Arial"/>
          <w:b/>
          <w:szCs w:val="26"/>
          <w:lang w:val="pt-BR"/>
        </w:rPr>
        <w:t>2016.</w:t>
      </w:r>
      <w:r w:rsidRPr="00DA5045">
        <w:rPr>
          <w:rFonts w:ascii="Arial" w:hAnsi="Arial" w:cs="Arial"/>
          <w:szCs w:val="26"/>
          <w:lang w:val="pt-BR"/>
        </w:rPr>
        <w:br/>
      </w:r>
      <w:r w:rsidRPr="00DA5045">
        <w:rPr>
          <w:rFonts w:ascii="Arial" w:hAnsi="Arial" w:cs="Arial"/>
          <w:lang w:val="pt-BR"/>
        </w:rPr>
        <w:br/>
      </w:r>
      <w:r w:rsidR="00F4661E" w:rsidRPr="00DA5045">
        <w:rPr>
          <w:rFonts w:ascii="Arial" w:hAnsi="Arial" w:cs="Arial"/>
          <w:b/>
          <w:lang w:val="pt-BR" w:eastAsia="pt-BR"/>
        </w:rPr>
        <w:t>OBJETIVO</w:t>
      </w:r>
      <w:r w:rsidR="002E0884" w:rsidRPr="00DA5045">
        <w:rPr>
          <w:rFonts w:ascii="Arial" w:hAnsi="Arial" w:cs="Arial"/>
          <w:b/>
          <w:lang w:val="pt-BR" w:eastAsia="pt-BR"/>
        </w:rPr>
        <w:t>:</w:t>
      </w:r>
      <w:r w:rsidR="002E0884" w:rsidRPr="00DA5045">
        <w:rPr>
          <w:rFonts w:ascii="Arial" w:hAnsi="Arial" w:cs="Arial"/>
          <w:lang w:val="pt-BR" w:eastAsia="pt-BR"/>
        </w:rPr>
        <w:t xml:space="preserve"> </w:t>
      </w:r>
      <w:r w:rsidR="00362FB1" w:rsidRPr="00DA5045">
        <w:rPr>
          <w:rFonts w:ascii="Arial" w:hAnsi="Arial" w:cs="Arial"/>
          <w:lang w:val="pt-BR" w:eastAsia="pt-BR"/>
        </w:rPr>
        <w:t xml:space="preserve">Promover o </w:t>
      </w:r>
      <w:r w:rsidR="00440EB4" w:rsidRPr="00DA5045">
        <w:rPr>
          <w:rFonts w:ascii="Arial" w:hAnsi="Arial" w:cs="Arial"/>
          <w:lang w:val="pt-BR" w:eastAsia="pt-BR"/>
        </w:rPr>
        <w:t>diálogo</w:t>
      </w:r>
      <w:r w:rsidR="00362FB1" w:rsidRPr="00DA5045">
        <w:rPr>
          <w:rFonts w:ascii="Arial" w:hAnsi="Arial" w:cs="Arial"/>
          <w:lang w:val="pt-BR" w:eastAsia="pt-BR"/>
        </w:rPr>
        <w:t xml:space="preserve"> entre IFDs brasileiras e latino-americanas sobre desafios e oportunidades de investimentos privados </w:t>
      </w:r>
      <w:r w:rsidR="00F4661E" w:rsidRPr="00DA5045">
        <w:rPr>
          <w:rFonts w:ascii="Arial" w:hAnsi="Arial" w:cs="Arial"/>
          <w:lang w:val="pt-BR" w:eastAsia="pt-BR"/>
        </w:rPr>
        <w:t>em infraestrutura sustentável.</w:t>
      </w:r>
      <w:r w:rsidRPr="00DA5045">
        <w:rPr>
          <w:rFonts w:ascii="Arial" w:hAnsi="Arial" w:cs="Arial"/>
          <w:lang w:val="pt-BR" w:eastAsia="pt-BR"/>
        </w:rPr>
        <w:br/>
      </w:r>
      <w:r>
        <w:rPr>
          <w:rFonts w:ascii="Arial" w:hAnsi="Arial" w:cs="Arial"/>
          <w:b/>
          <w:lang w:val="pt-BR" w:eastAsia="pt-BR"/>
        </w:rPr>
        <w:br/>
      </w:r>
      <w:r w:rsidRPr="00DA5045">
        <w:rPr>
          <w:rFonts w:ascii="Arial" w:hAnsi="Arial" w:cs="Arial"/>
          <w:b/>
          <w:lang w:val="pt-BR" w:eastAsia="pt-BR"/>
        </w:rPr>
        <w:t>AGENDA.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9929"/>
      </w:tblGrid>
      <w:tr w:rsidR="001E1762" w:rsidRPr="00DA5045" w:rsidTr="0061605E">
        <w:trPr>
          <w:trHeight w:val="454"/>
        </w:trPr>
        <w:tc>
          <w:tcPr>
            <w:tcW w:w="840" w:type="dxa"/>
            <w:shd w:val="clear" w:color="auto" w:fill="C2D69B"/>
            <w:vAlign w:val="center"/>
          </w:tcPr>
          <w:p w:rsidR="001E1762" w:rsidRPr="00DA5045" w:rsidRDefault="00F4661E" w:rsidP="00F4661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szCs w:val="24"/>
                <w:lang w:val="pt-BR"/>
              </w:rPr>
              <w:t>9h</w:t>
            </w:r>
          </w:p>
        </w:tc>
        <w:tc>
          <w:tcPr>
            <w:tcW w:w="9929" w:type="dxa"/>
            <w:shd w:val="clear" w:color="auto" w:fill="C2D69B"/>
            <w:vAlign w:val="center"/>
          </w:tcPr>
          <w:p w:rsidR="008F3F79" w:rsidRPr="00DA5045" w:rsidRDefault="00F4661E" w:rsidP="00F4661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szCs w:val="24"/>
                <w:lang w:val="pt-BR"/>
              </w:rPr>
              <w:t>Recepção dos Participantes</w:t>
            </w:r>
          </w:p>
        </w:tc>
      </w:tr>
      <w:tr w:rsidR="001E1762" w:rsidRPr="00DA5045" w:rsidTr="0061605E">
        <w:trPr>
          <w:trHeight w:val="454"/>
        </w:trPr>
        <w:tc>
          <w:tcPr>
            <w:tcW w:w="840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1E1762" w:rsidRPr="00DA5045" w:rsidRDefault="002E0884" w:rsidP="00F4661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szCs w:val="24"/>
                <w:lang w:val="pt-BR"/>
              </w:rPr>
              <w:t>9</w:t>
            </w:r>
            <w:r w:rsidR="00F4661E" w:rsidRPr="00DA5045">
              <w:rPr>
                <w:rFonts w:ascii="Arial" w:hAnsi="Arial" w:cs="Arial"/>
                <w:b/>
                <w:szCs w:val="24"/>
                <w:lang w:val="pt-BR"/>
              </w:rPr>
              <w:t>h</w:t>
            </w:r>
            <w:r w:rsidR="000830B3" w:rsidRPr="00DA5045">
              <w:rPr>
                <w:rFonts w:ascii="Arial" w:hAnsi="Arial" w:cs="Arial"/>
                <w:b/>
                <w:szCs w:val="24"/>
                <w:lang w:val="pt-BR"/>
              </w:rPr>
              <w:t>3</w:t>
            </w:r>
            <w:r w:rsidR="00EB75AA" w:rsidRPr="00DA5045">
              <w:rPr>
                <w:rFonts w:ascii="Arial" w:hAnsi="Arial" w:cs="Arial"/>
                <w:b/>
                <w:szCs w:val="24"/>
                <w:lang w:val="pt-BR"/>
              </w:rPr>
              <w:t>0</w:t>
            </w:r>
          </w:p>
        </w:tc>
        <w:tc>
          <w:tcPr>
            <w:tcW w:w="9929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1E1762" w:rsidRPr="00DA5045" w:rsidRDefault="001E1762" w:rsidP="00F4661E">
            <w:pPr>
              <w:widowControl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szCs w:val="24"/>
                <w:lang w:val="pt-BR"/>
              </w:rPr>
              <w:t>Abertura</w:t>
            </w:r>
          </w:p>
        </w:tc>
      </w:tr>
      <w:tr w:rsidR="001E1762" w:rsidRPr="00A72DFD" w:rsidTr="0061605E">
        <w:trPr>
          <w:trHeight w:val="1581"/>
        </w:trPr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:rsidR="001E1762" w:rsidRPr="00DA5045" w:rsidRDefault="001E1762" w:rsidP="00F4661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9929" w:type="dxa"/>
            <w:tcBorders>
              <w:bottom w:val="single" w:sz="4" w:space="0" w:color="000000"/>
            </w:tcBorders>
            <w:vAlign w:val="center"/>
          </w:tcPr>
          <w:p w:rsidR="001E1762" w:rsidRPr="00DA5045" w:rsidRDefault="009C78F6" w:rsidP="000F64D0">
            <w:pPr>
              <w:pStyle w:val="ListParagraph"/>
              <w:widowControl w:val="0"/>
              <w:numPr>
                <w:ilvl w:val="0"/>
                <w:numId w:val="20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Maria Netto</w:t>
            </w:r>
            <w:r w:rsidR="00402486" w:rsidRPr="00DA5045">
              <w:rPr>
                <w:rFonts w:ascii="Arial" w:hAnsi="Arial" w:cs="Arial"/>
                <w:szCs w:val="24"/>
                <w:lang w:val="pt-BR"/>
              </w:rPr>
              <w:t xml:space="preserve">, </w:t>
            </w:r>
            <w:r w:rsidR="001E1762" w:rsidRPr="00DA5045">
              <w:rPr>
                <w:rFonts w:ascii="Arial" w:hAnsi="Arial" w:cs="Arial"/>
                <w:szCs w:val="24"/>
                <w:lang w:val="pt-BR"/>
              </w:rPr>
              <w:t>Banco Interamericano de Desenvolvimento (BID</w:t>
            </w:r>
            <w:r w:rsidR="00A72DFD" w:rsidRPr="00DA5045">
              <w:rPr>
                <w:rFonts w:ascii="Arial" w:hAnsi="Arial" w:cs="Arial"/>
                <w:szCs w:val="24"/>
                <w:lang w:val="pt-BR"/>
              </w:rPr>
              <w:t>).</w:t>
            </w:r>
            <w:r w:rsidR="001E1762" w:rsidRPr="00DA5045">
              <w:rPr>
                <w:rFonts w:ascii="Arial" w:hAnsi="Arial" w:cs="Arial"/>
                <w:szCs w:val="24"/>
                <w:lang w:val="pt-BR"/>
              </w:rPr>
              <w:t xml:space="preserve"> </w:t>
            </w:r>
          </w:p>
          <w:p w:rsidR="00BB5F57" w:rsidRPr="00DA5045" w:rsidRDefault="003E549E" w:rsidP="000F64D0">
            <w:pPr>
              <w:pStyle w:val="ListParagraph"/>
              <w:widowControl w:val="0"/>
              <w:numPr>
                <w:ilvl w:val="0"/>
                <w:numId w:val="20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Milton Luiz de Melo Santos</w:t>
            </w:r>
            <w:r w:rsidR="00F7269D" w:rsidRPr="00DA5045">
              <w:rPr>
                <w:rFonts w:ascii="Arial" w:hAnsi="Arial" w:cs="Arial"/>
                <w:szCs w:val="24"/>
                <w:lang w:val="pt-BR"/>
              </w:rPr>
              <w:t>,</w:t>
            </w:r>
            <w:r w:rsidR="00F4661E" w:rsidRPr="00DA5045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DA5045">
              <w:rPr>
                <w:rFonts w:ascii="Arial" w:hAnsi="Arial" w:cs="Arial"/>
                <w:szCs w:val="24"/>
                <w:lang w:val="pt-BR"/>
              </w:rPr>
              <w:t xml:space="preserve">Presidente da Desenvolve SP e da </w:t>
            </w:r>
            <w:r w:rsidR="00A95043" w:rsidRPr="00DA5045">
              <w:rPr>
                <w:rFonts w:ascii="Arial" w:hAnsi="Arial" w:cs="Arial"/>
                <w:szCs w:val="24"/>
                <w:lang w:val="pt-BR"/>
              </w:rPr>
              <w:t>Associação Brasileira de Desenvolvimento (</w:t>
            </w:r>
            <w:r w:rsidR="009F09B3" w:rsidRPr="00DA5045">
              <w:rPr>
                <w:rFonts w:ascii="Arial" w:hAnsi="Arial" w:cs="Arial"/>
                <w:szCs w:val="24"/>
                <w:lang w:val="pt-BR"/>
              </w:rPr>
              <w:t>ABDE</w:t>
            </w:r>
            <w:r w:rsidR="00A95043" w:rsidRPr="00DA5045">
              <w:rPr>
                <w:rFonts w:ascii="Arial" w:hAnsi="Arial" w:cs="Arial"/>
                <w:szCs w:val="24"/>
                <w:lang w:val="pt-BR"/>
              </w:rPr>
              <w:t>)</w:t>
            </w:r>
          </w:p>
          <w:p w:rsidR="00352F72" w:rsidRPr="00DA5045" w:rsidRDefault="005151F9" w:rsidP="000F64D0">
            <w:pPr>
              <w:pStyle w:val="ListParagraph"/>
              <w:widowControl w:val="0"/>
              <w:numPr>
                <w:ilvl w:val="0"/>
                <w:numId w:val="20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9C78F6">
              <w:rPr>
                <w:rFonts w:ascii="Arial" w:hAnsi="Arial" w:cs="Arial"/>
                <w:szCs w:val="24"/>
                <w:lang w:val="pt-BR"/>
              </w:rPr>
              <w:t>Eduardo Vasquez Kunze</w:t>
            </w:r>
            <w:r w:rsidR="00BB5F57" w:rsidRPr="00DA5045">
              <w:rPr>
                <w:rFonts w:ascii="Arial" w:hAnsi="Arial" w:cs="Arial"/>
                <w:szCs w:val="24"/>
                <w:lang w:val="pt-BR"/>
              </w:rPr>
              <w:t xml:space="preserve">, </w:t>
            </w:r>
            <w:r w:rsidR="00402486" w:rsidRPr="00DA5045">
              <w:rPr>
                <w:rFonts w:ascii="Arial" w:hAnsi="Arial" w:cs="Arial"/>
                <w:szCs w:val="24"/>
                <w:lang w:val="pt-BR"/>
              </w:rPr>
              <w:t>Associação Latino-americana de Instituições Financeiras para o Desenvolvimento (ALIDE</w:t>
            </w:r>
            <w:r w:rsidR="00A72DFD" w:rsidRPr="00DA5045">
              <w:rPr>
                <w:rFonts w:ascii="Arial" w:hAnsi="Arial" w:cs="Arial"/>
                <w:szCs w:val="24"/>
                <w:lang w:val="pt-BR"/>
              </w:rPr>
              <w:t>).</w:t>
            </w:r>
          </w:p>
        </w:tc>
      </w:tr>
      <w:tr w:rsidR="001E1762" w:rsidRPr="00A72DFD" w:rsidTr="0061605E">
        <w:trPr>
          <w:trHeight w:val="737"/>
        </w:trPr>
        <w:tc>
          <w:tcPr>
            <w:tcW w:w="840" w:type="dxa"/>
            <w:shd w:val="clear" w:color="auto" w:fill="B8CCE4"/>
            <w:vAlign w:val="center"/>
          </w:tcPr>
          <w:p w:rsidR="001E1762" w:rsidRPr="00DA5045" w:rsidRDefault="00A90C91" w:rsidP="00854917">
            <w:pPr>
              <w:widowControl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szCs w:val="24"/>
                <w:lang w:val="pt-BR"/>
              </w:rPr>
              <w:t>10</w:t>
            </w:r>
            <w:r w:rsidR="00F4661E" w:rsidRPr="00DA5045">
              <w:rPr>
                <w:rFonts w:ascii="Arial" w:hAnsi="Arial" w:cs="Arial"/>
                <w:b/>
                <w:szCs w:val="24"/>
                <w:lang w:val="pt-BR"/>
              </w:rPr>
              <w:t>h</w:t>
            </w:r>
          </w:p>
        </w:tc>
        <w:tc>
          <w:tcPr>
            <w:tcW w:w="9929" w:type="dxa"/>
            <w:shd w:val="clear" w:color="auto" w:fill="B8CCE4"/>
            <w:vAlign w:val="center"/>
          </w:tcPr>
          <w:p w:rsidR="001E1762" w:rsidRPr="00DA5045" w:rsidRDefault="00352F72" w:rsidP="00854917">
            <w:pPr>
              <w:widowControl w:val="0"/>
              <w:spacing w:after="0" w:line="288" w:lineRule="auto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Palestra de abertura:</w:t>
            </w:r>
            <w:r w:rsidR="00440EB4" w:rsidRPr="00DA5045">
              <w:rPr>
                <w:rFonts w:ascii="Arial" w:hAnsi="Arial" w:cs="Arial"/>
                <w:color w:val="000000"/>
                <w:szCs w:val="24"/>
                <w:lang w:val="pt-BR"/>
              </w:rPr>
              <w:t xml:space="preserve"> </w:t>
            </w:r>
            <w:r w:rsidR="002A7E7B" w:rsidRPr="00DA5045">
              <w:rPr>
                <w:rFonts w:ascii="Arial" w:hAnsi="Arial" w:cs="Arial"/>
                <w:b/>
                <w:szCs w:val="24"/>
                <w:lang w:val="pt-BR"/>
              </w:rPr>
              <w:t>Necessidades de investimentos em infraestrutura sustentável e o papel das IFDs</w:t>
            </w:r>
          </w:p>
        </w:tc>
      </w:tr>
      <w:tr w:rsidR="001E1762" w:rsidRPr="00DA5045" w:rsidTr="0061605E">
        <w:trPr>
          <w:trHeight w:val="712"/>
        </w:trPr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:rsidR="001E1762" w:rsidRPr="00DA5045" w:rsidRDefault="001E1762" w:rsidP="00F4661E">
            <w:pPr>
              <w:widowControl w:val="0"/>
              <w:spacing w:after="0" w:line="288" w:lineRule="auto"/>
              <w:rPr>
                <w:rFonts w:ascii="Arial" w:hAnsi="Arial" w:cs="Arial"/>
                <w:color w:val="FF0000"/>
                <w:szCs w:val="24"/>
                <w:lang w:val="pt-BR"/>
              </w:rPr>
            </w:pPr>
          </w:p>
        </w:tc>
        <w:tc>
          <w:tcPr>
            <w:tcW w:w="9929" w:type="dxa"/>
            <w:tcBorders>
              <w:bottom w:val="single" w:sz="4" w:space="0" w:color="000000"/>
            </w:tcBorders>
            <w:vAlign w:val="center"/>
          </w:tcPr>
          <w:p w:rsidR="00820894" w:rsidRPr="00DA5045" w:rsidRDefault="00820894" w:rsidP="000F64D0">
            <w:pPr>
              <w:pStyle w:val="ListParagraph"/>
              <w:widowControl w:val="0"/>
              <w:numPr>
                <w:ilvl w:val="0"/>
                <w:numId w:val="20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Modera</w:t>
            </w:r>
            <w:r w:rsidR="00854917" w:rsidRPr="00DA5045">
              <w:rPr>
                <w:rFonts w:ascii="Arial" w:hAnsi="Arial" w:cs="Arial"/>
                <w:szCs w:val="24"/>
                <w:lang w:val="pt-BR"/>
              </w:rPr>
              <w:t>ção</w:t>
            </w:r>
            <w:r w:rsidRPr="00DA5045">
              <w:rPr>
                <w:rFonts w:ascii="Arial" w:hAnsi="Arial" w:cs="Arial"/>
                <w:szCs w:val="24"/>
                <w:lang w:val="pt-BR"/>
              </w:rPr>
              <w:t xml:space="preserve">: Maria Netto, </w:t>
            </w:r>
            <w:r w:rsidR="00A72DFD" w:rsidRPr="00DA5045">
              <w:rPr>
                <w:rFonts w:ascii="Arial" w:hAnsi="Arial" w:cs="Arial"/>
                <w:szCs w:val="24"/>
                <w:lang w:val="pt-BR"/>
              </w:rPr>
              <w:t>BID.</w:t>
            </w:r>
          </w:p>
          <w:p w:rsidR="00760537" w:rsidRPr="00DA5045" w:rsidRDefault="00820894" w:rsidP="000F64D0">
            <w:pPr>
              <w:pStyle w:val="ListParagraph"/>
              <w:widowControl w:val="0"/>
              <w:numPr>
                <w:ilvl w:val="0"/>
                <w:numId w:val="20"/>
              </w:numPr>
              <w:spacing w:after="12" w:line="288" w:lineRule="auto"/>
              <w:ind w:left="436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Apresentaç</w:t>
            </w:r>
            <w:r w:rsidR="00854917" w:rsidRPr="00DA5045">
              <w:rPr>
                <w:rFonts w:ascii="Arial" w:hAnsi="Arial" w:cs="Arial"/>
                <w:szCs w:val="24"/>
                <w:lang w:val="pt-BR"/>
              </w:rPr>
              <w:t>ão</w:t>
            </w:r>
            <w:r w:rsidRPr="00DA5045">
              <w:rPr>
                <w:rFonts w:ascii="Arial" w:hAnsi="Arial" w:cs="Arial"/>
                <w:szCs w:val="24"/>
                <w:lang w:val="pt-BR"/>
              </w:rPr>
              <w:t>:</w:t>
            </w:r>
            <w:r w:rsidR="00854917" w:rsidRPr="00DA5045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="00352F72" w:rsidRPr="00DA5045">
              <w:rPr>
                <w:rFonts w:ascii="Arial" w:hAnsi="Arial" w:cs="Arial"/>
                <w:szCs w:val="24"/>
                <w:lang w:val="pt-BR"/>
              </w:rPr>
              <w:t>Tom Heller, Climate Policy Initiative (CPI</w:t>
            </w:r>
            <w:r w:rsidR="00A72DFD" w:rsidRPr="00DA5045">
              <w:rPr>
                <w:rFonts w:ascii="Arial" w:hAnsi="Arial" w:cs="Arial"/>
                <w:szCs w:val="24"/>
                <w:lang w:val="pt-BR"/>
              </w:rPr>
              <w:t>).</w:t>
            </w:r>
          </w:p>
        </w:tc>
      </w:tr>
      <w:tr w:rsidR="00A90C91" w:rsidRPr="00DA5045" w:rsidTr="0061605E">
        <w:trPr>
          <w:trHeight w:val="410"/>
        </w:trPr>
        <w:tc>
          <w:tcPr>
            <w:tcW w:w="840" w:type="dxa"/>
            <w:shd w:val="clear" w:color="auto" w:fill="C2D69B" w:themeFill="accent3" w:themeFillTint="99"/>
            <w:vAlign w:val="center"/>
          </w:tcPr>
          <w:p w:rsidR="00A90C91" w:rsidRPr="00DA5045" w:rsidRDefault="00A90C91" w:rsidP="00854917">
            <w:pPr>
              <w:keepNext/>
              <w:keepLines/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10</w:t>
            </w:r>
            <w:r w:rsidR="00854917"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h</w:t>
            </w: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30</w:t>
            </w:r>
          </w:p>
        </w:tc>
        <w:tc>
          <w:tcPr>
            <w:tcW w:w="9929" w:type="dxa"/>
            <w:shd w:val="clear" w:color="auto" w:fill="C2D69B" w:themeFill="accent3" w:themeFillTint="99"/>
            <w:vAlign w:val="center"/>
          </w:tcPr>
          <w:p w:rsidR="003F1F3C" w:rsidRPr="00DA5045" w:rsidRDefault="00854917" w:rsidP="0061605E">
            <w:pPr>
              <w:keepNext/>
              <w:keepLines/>
              <w:widowControl w:val="0"/>
              <w:spacing w:after="0" w:line="288" w:lineRule="auto"/>
              <w:rPr>
                <w:rFonts w:ascii="Arial" w:hAnsi="Arial" w:cs="Arial"/>
                <w:b/>
                <w:i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i/>
                <w:color w:val="000000"/>
                <w:szCs w:val="24"/>
                <w:lang w:val="pt-BR"/>
              </w:rPr>
              <w:t>Coffee</w:t>
            </w:r>
            <w:r w:rsidR="0061605E" w:rsidRPr="00DA5045">
              <w:rPr>
                <w:rFonts w:ascii="Arial" w:hAnsi="Arial" w:cs="Arial"/>
                <w:b/>
                <w:i/>
                <w:color w:val="000000"/>
                <w:szCs w:val="24"/>
                <w:lang w:val="pt-BR"/>
              </w:rPr>
              <w:t>-</w:t>
            </w:r>
            <w:r w:rsidRPr="00DA5045">
              <w:rPr>
                <w:rFonts w:ascii="Arial" w:hAnsi="Arial" w:cs="Arial"/>
                <w:b/>
                <w:i/>
                <w:color w:val="000000"/>
                <w:szCs w:val="24"/>
                <w:lang w:val="pt-BR"/>
              </w:rPr>
              <w:t>break</w:t>
            </w:r>
          </w:p>
        </w:tc>
      </w:tr>
      <w:tr w:rsidR="001E1762" w:rsidRPr="00A72DFD" w:rsidTr="0061605E">
        <w:trPr>
          <w:trHeight w:val="454"/>
        </w:trPr>
        <w:tc>
          <w:tcPr>
            <w:tcW w:w="840" w:type="dxa"/>
            <w:shd w:val="clear" w:color="auto" w:fill="C6D9F1"/>
            <w:vAlign w:val="center"/>
          </w:tcPr>
          <w:p w:rsidR="001E1762" w:rsidRPr="00DA5045" w:rsidRDefault="00A90C91" w:rsidP="00854917">
            <w:pPr>
              <w:keepNext/>
              <w:keepLines/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10</w:t>
            </w:r>
            <w:r w:rsidR="00854917"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h</w:t>
            </w:r>
            <w:r w:rsidR="0013733B"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45</w:t>
            </w:r>
          </w:p>
        </w:tc>
        <w:tc>
          <w:tcPr>
            <w:tcW w:w="9929" w:type="dxa"/>
            <w:shd w:val="clear" w:color="auto" w:fill="C6D9F1"/>
            <w:vAlign w:val="center"/>
          </w:tcPr>
          <w:p w:rsidR="003F1F3C" w:rsidRPr="00DA5045" w:rsidRDefault="002A7E7B" w:rsidP="00F4661E">
            <w:pPr>
              <w:keepNext/>
              <w:keepLines/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 xml:space="preserve">O papel das IFDs na promoção de investimentos em PPPs </w:t>
            </w:r>
            <w:r w:rsidR="00C87D56"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para infraestrutura sustentável</w:t>
            </w:r>
          </w:p>
        </w:tc>
      </w:tr>
      <w:tr w:rsidR="001E1762" w:rsidRPr="00DA5045" w:rsidTr="0061605E">
        <w:trPr>
          <w:trHeight w:val="3438"/>
        </w:trPr>
        <w:tc>
          <w:tcPr>
            <w:tcW w:w="840" w:type="dxa"/>
            <w:shd w:val="clear" w:color="auto" w:fill="auto"/>
            <w:vAlign w:val="center"/>
          </w:tcPr>
          <w:p w:rsidR="001E1762" w:rsidRPr="00DA5045" w:rsidRDefault="001E1762" w:rsidP="00F4661E">
            <w:pPr>
              <w:keepNext/>
              <w:keepLines/>
              <w:widowControl w:val="0"/>
              <w:spacing w:after="0" w:line="288" w:lineRule="auto"/>
              <w:rPr>
                <w:rFonts w:ascii="Arial" w:hAnsi="Arial" w:cs="Arial"/>
                <w:color w:val="000000"/>
                <w:szCs w:val="24"/>
                <w:lang w:val="pt-BR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0830B3" w:rsidRPr="00DA5045" w:rsidRDefault="009F09B3" w:rsidP="000F64D0">
            <w:pPr>
              <w:pStyle w:val="ListParagraph"/>
              <w:widowControl w:val="0"/>
              <w:numPr>
                <w:ilvl w:val="0"/>
                <w:numId w:val="21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Modera</w:t>
            </w:r>
            <w:r w:rsidR="00854917" w:rsidRPr="00DA5045">
              <w:rPr>
                <w:rFonts w:ascii="Arial" w:hAnsi="Arial" w:cs="Arial"/>
                <w:szCs w:val="24"/>
                <w:lang w:val="pt-BR"/>
              </w:rPr>
              <w:t>ção</w:t>
            </w:r>
            <w:r w:rsidRPr="00DA5045">
              <w:rPr>
                <w:rFonts w:ascii="Arial" w:hAnsi="Arial" w:cs="Arial"/>
                <w:szCs w:val="24"/>
                <w:lang w:val="pt-BR"/>
              </w:rPr>
              <w:t xml:space="preserve">: </w:t>
            </w:r>
            <w:r w:rsidR="00F7269D" w:rsidRPr="00DA5045">
              <w:rPr>
                <w:rFonts w:ascii="Arial" w:hAnsi="Arial" w:cs="Arial"/>
                <w:szCs w:val="24"/>
                <w:lang w:val="pt-BR"/>
              </w:rPr>
              <w:t xml:space="preserve">Marco Antonio A. de Araujo Lima, </w:t>
            </w:r>
            <w:r w:rsidR="00A72DFD" w:rsidRPr="00DA5045">
              <w:rPr>
                <w:rFonts w:ascii="Arial" w:hAnsi="Arial" w:cs="Arial"/>
                <w:szCs w:val="24"/>
                <w:lang w:val="pt-BR"/>
              </w:rPr>
              <w:t>ABDE.</w:t>
            </w:r>
          </w:p>
          <w:p w:rsidR="009F09B3" w:rsidRPr="00DA5045" w:rsidRDefault="009F09B3" w:rsidP="000F64D0">
            <w:pPr>
              <w:pStyle w:val="ListParagraph"/>
              <w:widowControl w:val="0"/>
              <w:numPr>
                <w:ilvl w:val="0"/>
                <w:numId w:val="21"/>
              </w:numPr>
              <w:spacing w:after="120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Apresentações</w:t>
            </w:r>
            <w:r w:rsidR="00F7269D" w:rsidRPr="00DA5045">
              <w:rPr>
                <w:rFonts w:ascii="Arial" w:hAnsi="Arial" w:cs="Arial"/>
                <w:szCs w:val="24"/>
                <w:lang w:val="pt-BR"/>
              </w:rPr>
              <w:t>:</w:t>
            </w:r>
          </w:p>
          <w:p w:rsidR="002A7E7B" w:rsidRPr="00DA5045" w:rsidRDefault="002A7E7B" w:rsidP="00481E55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 xml:space="preserve">Experiências com no financiamento e estruturação de PPPs </w:t>
            </w:r>
            <w:r w:rsidR="00352F72" w:rsidRPr="00DA5045">
              <w:rPr>
                <w:rFonts w:ascii="Arial" w:hAnsi="Arial" w:cs="Arial"/>
                <w:szCs w:val="24"/>
                <w:lang w:val="pt-BR"/>
              </w:rPr>
              <w:t xml:space="preserve">para infraestrutura sustentável </w:t>
            </w:r>
            <w:r w:rsidRPr="00DA5045">
              <w:rPr>
                <w:rFonts w:ascii="Arial" w:hAnsi="Arial" w:cs="Arial"/>
                <w:szCs w:val="24"/>
                <w:lang w:val="pt-BR"/>
              </w:rPr>
              <w:t xml:space="preserve">na América </w:t>
            </w:r>
            <w:r w:rsidR="00F7269D" w:rsidRPr="00DA5045">
              <w:rPr>
                <w:rFonts w:ascii="Arial" w:hAnsi="Arial" w:cs="Arial"/>
                <w:szCs w:val="24"/>
                <w:lang w:val="pt-BR"/>
              </w:rPr>
              <w:t>Latina</w:t>
            </w:r>
          </w:p>
          <w:p w:rsidR="00F7269D" w:rsidRPr="00DA5045" w:rsidRDefault="00A758D5" w:rsidP="000F64D0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pt-BR"/>
              </w:rPr>
            </w:pPr>
            <w:r w:rsidRPr="00DA5045">
              <w:rPr>
                <w:rFonts w:ascii="Arial" w:hAnsi="Arial" w:cs="Arial"/>
                <w:i/>
                <w:szCs w:val="24"/>
                <w:lang w:val="pt-BR"/>
              </w:rPr>
              <w:t>Juan Jose Gomes</w:t>
            </w:r>
            <w:r w:rsidR="00F7269D" w:rsidRPr="00DA5045">
              <w:rPr>
                <w:rFonts w:ascii="Arial" w:hAnsi="Arial" w:cs="Arial"/>
                <w:i/>
                <w:szCs w:val="24"/>
                <w:lang w:val="pt-BR"/>
              </w:rPr>
              <w:t xml:space="preserve">, </w:t>
            </w:r>
            <w:r w:rsidR="00A72DFD" w:rsidRPr="00DA5045">
              <w:rPr>
                <w:rFonts w:ascii="Arial" w:hAnsi="Arial" w:cs="Arial"/>
                <w:i/>
                <w:szCs w:val="24"/>
                <w:lang w:val="pt-BR"/>
              </w:rPr>
              <w:t>BID.</w:t>
            </w:r>
          </w:p>
          <w:p w:rsidR="00F7269D" w:rsidRPr="00DA5045" w:rsidRDefault="00F7269D" w:rsidP="00481E55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 xml:space="preserve">O </w:t>
            </w:r>
            <w:r w:rsidR="002A7E7B" w:rsidRPr="00DA5045">
              <w:rPr>
                <w:rFonts w:ascii="Arial" w:hAnsi="Arial" w:cs="Arial"/>
                <w:szCs w:val="24"/>
                <w:lang w:val="pt-BR"/>
              </w:rPr>
              <w:t xml:space="preserve">Papel das IFDs no </w:t>
            </w:r>
            <w:r w:rsidR="00362FB1" w:rsidRPr="00DA5045">
              <w:rPr>
                <w:rFonts w:ascii="Arial" w:hAnsi="Arial" w:cs="Arial"/>
                <w:szCs w:val="24"/>
                <w:lang w:val="pt-BR"/>
              </w:rPr>
              <w:t>a</w:t>
            </w:r>
            <w:r w:rsidR="002A7E7B" w:rsidRPr="00DA5045">
              <w:rPr>
                <w:rFonts w:ascii="Arial" w:hAnsi="Arial" w:cs="Arial"/>
                <w:szCs w:val="24"/>
                <w:lang w:val="pt-BR"/>
              </w:rPr>
              <w:t xml:space="preserve">poio à estruturação de concessões e PPPs no </w:t>
            </w:r>
            <w:r w:rsidR="00C87D56" w:rsidRPr="00DA5045">
              <w:rPr>
                <w:rFonts w:ascii="Arial" w:hAnsi="Arial" w:cs="Arial"/>
                <w:szCs w:val="24"/>
                <w:lang w:val="pt-BR"/>
              </w:rPr>
              <w:t>Brasil</w:t>
            </w:r>
          </w:p>
          <w:p w:rsidR="00760537" w:rsidRPr="00DA5045" w:rsidRDefault="00684F59" w:rsidP="000F64D0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Henrique Amarante da Costa</w:t>
            </w:r>
            <w:r w:rsidRPr="00DA5045">
              <w:rPr>
                <w:rFonts w:ascii="Arial" w:hAnsi="Arial" w:cs="Arial"/>
                <w:i/>
                <w:szCs w:val="24"/>
                <w:lang w:val="pt-BR"/>
              </w:rPr>
              <w:t xml:space="preserve">, </w:t>
            </w:r>
            <w:r w:rsidR="00A72DFD" w:rsidRPr="00DA5045">
              <w:rPr>
                <w:rFonts w:ascii="Arial" w:hAnsi="Arial" w:cs="Arial"/>
                <w:i/>
                <w:szCs w:val="24"/>
                <w:lang w:val="pt-BR"/>
              </w:rPr>
              <w:t>BNDES.</w:t>
            </w:r>
          </w:p>
          <w:p w:rsidR="00F7269D" w:rsidRPr="00DA5045" w:rsidRDefault="00F7269D" w:rsidP="00481E55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Oportunidades e desafios no financiamento de PPPs para infraestrutura sustentável no Peru</w:t>
            </w:r>
          </w:p>
          <w:p w:rsidR="00046170" w:rsidRPr="00DA5045" w:rsidRDefault="009538AB" w:rsidP="00481E55">
            <w:pPr>
              <w:widowControl w:val="0"/>
              <w:spacing w:after="0" w:line="288" w:lineRule="auto"/>
              <w:ind w:left="720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i/>
                <w:szCs w:val="24"/>
                <w:lang w:val="pt-BR"/>
              </w:rPr>
              <w:t xml:space="preserve">Jorge Ramos, </w:t>
            </w:r>
            <w:r w:rsidR="00362FB1" w:rsidRPr="00DA5045">
              <w:rPr>
                <w:rFonts w:ascii="Arial" w:hAnsi="Arial" w:cs="Arial"/>
                <w:i/>
                <w:szCs w:val="24"/>
                <w:lang w:val="pt-BR"/>
              </w:rPr>
              <w:t>Cofide</w:t>
            </w:r>
          </w:p>
        </w:tc>
      </w:tr>
    </w:tbl>
    <w:p w:rsidR="0061605E" w:rsidRPr="00DA5045" w:rsidRDefault="0061605E">
      <w:pPr>
        <w:rPr>
          <w:rFonts w:ascii="Arial" w:hAnsi="Arial" w:cs="Arial"/>
        </w:rPr>
      </w:pPr>
      <w:r w:rsidRPr="00DA5045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35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9929"/>
      </w:tblGrid>
      <w:tr w:rsidR="0045258D" w:rsidRPr="00DA5045" w:rsidTr="0045258D">
        <w:trPr>
          <w:trHeight w:val="454"/>
        </w:trPr>
        <w:tc>
          <w:tcPr>
            <w:tcW w:w="840" w:type="dxa"/>
            <w:shd w:val="clear" w:color="auto" w:fill="C2D69B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lastRenderedPageBreak/>
              <w:t>12h30</w:t>
            </w:r>
          </w:p>
        </w:tc>
        <w:tc>
          <w:tcPr>
            <w:tcW w:w="9929" w:type="dxa"/>
            <w:shd w:val="clear" w:color="auto" w:fill="C2D69B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 xml:space="preserve">Almoço </w:t>
            </w:r>
          </w:p>
        </w:tc>
      </w:tr>
      <w:tr w:rsidR="0045258D" w:rsidRPr="00A72DFD" w:rsidTr="0045258D">
        <w:trPr>
          <w:trHeight w:val="454"/>
        </w:trPr>
        <w:tc>
          <w:tcPr>
            <w:tcW w:w="840" w:type="dxa"/>
            <w:shd w:val="clear" w:color="auto" w:fill="C6D9F1"/>
            <w:vAlign w:val="center"/>
          </w:tcPr>
          <w:p w:rsidR="0045258D" w:rsidRPr="00DA5045" w:rsidRDefault="0045258D" w:rsidP="0045258D">
            <w:pPr>
              <w:keepNext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14h</w:t>
            </w:r>
          </w:p>
        </w:tc>
        <w:tc>
          <w:tcPr>
            <w:tcW w:w="9929" w:type="dxa"/>
            <w:shd w:val="clear" w:color="auto" w:fill="C6D9F1"/>
            <w:vAlign w:val="center"/>
          </w:tcPr>
          <w:p w:rsidR="0045258D" w:rsidRPr="00DA5045" w:rsidRDefault="0045258D" w:rsidP="0045258D">
            <w:pPr>
              <w:keepNext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 xml:space="preserve">Instrumentos inovadores de IFDs no financiamento de infraestruturas sustentáveis </w:t>
            </w:r>
          </w:p>
        </w:tc>
      </w:tr>
      <w:tr w:rsidR="0045258D" w:rsidRPr="00A72DFD" w:rsidTr="0045258D">
        <w:trPr>
          <w:trHeight w:val="3862"/>
        </w:trPr>
        <w:tc>
          <w:tcPr>
            <w:tcW w:w="840" w:type="dxa"/>
            <w:shd w:val="clear" w:color="auto" w:fill="FFFFFF" w:themeFill="background1"/>
            <w:vAlign w:val="center"/>
          </w:tcPr>
          <w:p w:rsidR="0045258D" w:rsidRPr="00DA5045" w:rsidRDefault="0045258D" w:rsidP="0045258D">
            <w:pPr>
              <w:keepNext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</w:p>
        </w:tc>
        <w:tc>
          <w:tcPr>
            <w:tcW w:w="9929" w:type="dxa"/>
            <w:shd w:val="clear" w:color="auto" w:fill="FFFFFF" w:themeFill="background1"/>
            <w:vAlign w:val="center"/>
          </w:tcPr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19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 xml:space="preserve">Moderação: Luciano Schweizer, </w:t>
            </w:r>
            <w:r w:rsidR="00A72DFD" w:rsidRPr="00DA5045">
              <w:rPr>
                <w:rFonts w:ascii="Arial" w:hAnsi="Arial" w:cs="Arial"/>
                <w:szCs w:val="24"/>
                <w:lang w:val="pt-BR"/>
              </w:rPr>
              <w:t>BID.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19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Apresentações: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Instrumentos de transferência de risco para o financiamento de energia renovável no México – casos de energia geotérmica e eólica</w:t>
            </w:r>
          </w:p>
          <w:p w:rsidR="0045258D" w:rsidRPr="00DA5045" w:rsidRDefault="009C78F6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pt-BR"/>
              </w:rPr>
            </w:pPr>
            <w:r w:rsidRPr="009C78F6">
              <w:rPr>
                <w:rFonts w:ascii="Arial" w:hAnsi="Arial" w:cs="Arial"/>
                <w:i/>
                <w:szCs w:val="24"/>
                <w:lang w:val="pt-BR"/>
              </w:rPr>
              <w:t>Adán Flores Ramírez</w:t>
            </w:r>
            <w:r>
              <w:rPr>
                <w:rFonts w:ascii="Arial" w:hAnsi="Arial" w:cs="Arial"/>
                <w:i/>
                <w:szCs w:val="24"/>
                <w:lang w:val="pt-BR"/>
              </w:rPr>
              <w:t xml:space="preserve">, NAFIN </w:t>
            </w:r>
            <w:r w:rsidR="00A72DFD">
              <w:rPr>
                <w:rFonts w:ascii="Arial" w:hAnsi="Arial" w:cs="Arial"/>
                <w:i/>
                <w:szCs w:val="24"/>
                <w:lang w:val="pt-BR"/>
              </w:rPr>
              <w:t>México.</w:t>
            </w:r>
            <w:r>
              <w:rPr>
                <w:rFonts w:ascii="Arial" w:hAnsi="Arial" w:cs="Arial"/>
                <w:i/>
                <w:szCs w:val="24"/>
                <w:lang w:val="pt-BR"/>
              </w:rPr>
              <w:t xml:space="preserve"> 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Novos modelos de negócio para estimular investimento em eficiência energética e energia renovável</w:t>
            </w:r>
          </w:p>
          <w:p w:rsidR="0045258D" w:rsidRPr="00DA5045" w:rsidRDefault="0045258D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en-GB"/>
              </w:rPr>
            </w:pPr>
            <w:r w:rsidRPr="00DA5045">
              <w:rPr>
                <w:rFonts w:ascii="Arial" w:hAnsi="Arial" w:cs="Arial"/>
                <w:i/>
                <w:szCs w:val="24"/>
                <w:lang w:val="en-GB"/>
              </w:rPr>
              <w:t xml:space="preserve">Bryan Garcia, Connecticut Green Bank 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Promovendo a emissão de debêntures de infraestrutura para projetos de energia renovável e transporte sustentável</w:t>
            </w:r>
          </w:p>
          <w:p w:rsidR="0045258D" w:rsidRPr="00DA5045" w:rsidRDefault="0045258D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i/>
                <w:szCs w:val="24"/>
                <w:lang w:val="pt-BR"/>
              </w:rPr>
              <w:t>Aguinaldo Barbieri, Representante do Banco do Brasil</w:t>
            </w:r>
          </w:p>
        </w:tc>
      </w:tr>
      <w:tr w:rsidR="0045258D" w:rsidRPr="00DA5045" w:rsidTr="0045258D">
        <w:trPr>
          <w:trHeight w:val="454"/>
        </w:trPr>
        <w:tc>
          <w:tcPr>
            <w:tcW w:w="840" w:type="dxa"/>
            <w:shd w:val="clear" w:color="auto" w:fill="C2D69B" w:themeFill="accent3" w:themeFillTint="99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15h</w:t>
            </w:r>
          </w:p>
        </w:tc>
        <w:tc>
          <w:tcPr>
            <w:tcW w:w="9929" w:type="dxa"/>
            <w:shd w:val="clear" w:color="auto" w:fill="C2D69B" w:themeFill="accent3" w:themeFillTint="99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i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i/>
                <w:color w:val="000000"/>
                <w:szCs w:val="24"/>
                <w:lang w:val="pt-BR"/>
              </w:rPr>
              <w:t>Coffee-break</w:t>
            </w:r>
          </w:p>
        </w:tc>
      </w:tr>
      <w:tr w:rsidR="0045258D" w:rsidRPr="00A72DFD" w:rsidTr="0045258D">
        <w:trPr>
          <w:trHeight w:val="454"/>
        </w:trPr>
        <w:tc>
          <w:tcPr>
            <w:tcW w:w="840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15h15</w:t>
            </w:r>
          </w:p>
        </w:tc>
        <w:tc>
          <w:tcPr>
            <w:tcW w:w="9929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Exemplos de instrumentos inovadores de financiamento sustentável a nível subnacional</w:t>
            </w:r>
          </w:p>
        </w:tc>
      </w:tr>
      <w:tr w:rsidR="0045258D" w:rsidRPr="00A72DFD" w:rsidTr="009833FA">
        <w:trPr>
          <w:trHeight w:val="3317"/>
        </w:trPr>
        <w:tc>
          <w:tcPr>
            <w:tcW w:w="840" w:type="dxa"/>
            <w:shd w:val="clear" w:color="auto" w:fill="FFFFFF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color w:val="000000"/>
                <w:szCs w:val="24"/>
                <w:lang w:val="pt-BR"/>
              </w:rPr>
            </w:pPr>
          </w:p>
        </w:tc>
        <w:tc>
          <w:tcPr>
            <w:tcW w:w="9929" w:type="dxa"/>
            <w:shd w:val="clear" w:color="auto" w:fill="FFFFFF"/>
            <w:vAlign w:val="center"/>
          </w:tcPr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19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 xml:space="preserve">Moderador: </w:t>
            </w:r>
            <w:r w:rsidR="00E8745E">
              <w:rPr>
                <w:rFonts w:ascii="Arial" w:hAnsi="Arial" w:cs="Arial"/>
                <w:szCs w:val="24"/>
                <w:lang w:val="pt-BR"/>
              </w:rPr>
              <w:t>Maria Netto</w:t>
            </w:r>
            <w:r w:rsidRPr="00DA5045">
              <w:rPr>
                <w:rFonts w:ascii="Arial" w:hAnsi="Arial" w:cs="Arial"/>
                <w:szCs w:val="24"/>
                <w:lang w:val="pt-BR"/>
              </w:rPr>
              <w:t>, BID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19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Apresentações:</w:t>
            </w:r>
          </w:p>
          <w:p w:rsidR="0045258D" w:rsidRPr="00DA5045" w:rsidRDefault="00DC7867" w:rsidP="0045258D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Transporte</w:t>
            </w:r>
            <w:r w:rsidR="0045258D" w:rsidRPr="00DA5045">
              <w:rPr>
                <w:rFonts w:ascii="Arial" w:hAnsi="Arial" w:cs="Arial"/>
                <w:szCs w:val="24"/>
                <w:lang w:val="pt-BR"/>
              </w:rPr>
              <w:t xml:space="preserve"> na </w:t>
            </w:r>
            <w:r>
              <w:rPr>
                <w:rFonts w:ascii="Arial" w:hAnsi="Arial" w:cs="Arial"/>
                <w:szCs w:val="24"/>
                <w:lang w:val="pt-BR"/>
              </w:rPr>
              <w:t>sustentável na</w:t>
            </w:r>
            <w:r w:rsidRPr="00DA5045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="0045258D" w:rsidRPr="00DA5045">
              <w:rPr>
                <w:rFonts w:ascii="Arial" w:hAnsi="Arial" w:cs="Arial"/>
                <w:szCs w:val="24"/>
                <w:lang w:val="pt-BR"/>
              </w:rPr>
              <w:t xml:space="preserve">Colômbia </w:t>
            </w:r>
          </w:p>
          <w:p w:rsidR="0045258D" w:rsidRPr="00DA5045" w:rsidRDefault="00DC7867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pt-BR"/>
              </w:rPr>
            </w:pPr>
            <w:r>
              <w:rPr>
                <w:rFonts w:ascii="Arial" w:hAnsi="Arial" w:cs="Arial"/>
                <w:i/>
                <w:szCs w:val="24"/>
                <w:lang w:val="pt-BR"/>
              </w:rPr>
              <w:t>Doris Arevalo</w:t>
            </w:r>
            <w:r w:rsidR="0045258D" w:rsidRPr="00DA5045">
              <w:rPr>
                <w:rFonts w:ascii="Arial" w:hAnsi="Arial" w:cs="Arial"/>
                <w:i/>
                <w:szCs w:val="24"/>
                <w:lang w:val="pt-BR"/>
              </w:rPr>
              <w:t xml:space="preserve">, </w:t>
            </w:r>
            <w:r>
              <w:rPr>
                <w:rFonts w:ascii="Arial" w:hAnsi="Arial" w:cs="Arial"/>
                <w:i/>
                <w:szCs w:val="24"/>
                <w:lang w:val="pt-BR"/>
              </w:rPr>
              <w:t>Bancoldex.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Linha de economia verde para municípios</w:t>
            </w:r>
          </w:p>
          <w:p w:rsidR="0045258D" w:rsidRPr="00DA5045" w:rsidRDefault="0045258D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pt-BR"/>
              </w:rPr>
            </w:pPr>
            <w:r w:rsidRPr="00DA5045">
              <w:rPr>
                <w:rFonts w:ascii="Arial" w:hAnsi="Arial" w:cs="Arial"/>
                <w:i/>
                <w:szCs w:val="24"/>
                <w:lang w:val="pt-BR"/>
              </w:rPr>
              <w:t>Pedro Leitão Magyar, Desenvolve SP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1"/>
                <w:numId w:val="15"/>
              </w:numPr>
              <w:spacing w:after="0" w:line="288" w:lineRule="auto"/>
              <w:ind w:left="720" w:hanging="284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Apoio na estruturação e financiamento de PPPs para resíduos sólidos e tratamento de água</w:t>
            </w:r>
          </w:p>
          <w:p w:rsidR="0045258D" w:rsidRPr="00DA5045" w:rsidRDefault="0045258D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i/>
                <w:szCs w:val="24"/>
                <w:lang w:val="pt-BR"/>
              </w:rPr>
            </w:pPr>
            <w:r w:rsidRPr="00DA5045">
              <w:rPr>
                <w:rFonts w:ascii="Arial" w:hAnsi="Arial" w:cs="Arial"/>
                <w:i/>
                <w:szCs w:val="24"/>
                <w:lang w:val="pt-BR"/>
              </w:rPr>
              <w:t>Jorge Leonardo Duarte de Oliveira, BDMG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17"/>
              </w:numPr>
              <w:spacing w:after="12" w:line="288" w:lineRule="auto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Fundo Garantidor de PPPs</w:t>
            </w:r>
          </w:p>
          <w:p w:rsidR="0045258D" w:rsidRPr="00DA5045" w:rsidRDefault="0045258D" w:rsidP="0045258D">
            <w:pPr>
              <w:widowControl w:val="0"/>
              <w:spacing w:after="120" w:line="288" w:lineRule="auto"/>
              <w:ind w:left="720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i/>
                <w:szCs w:val="24"/>
                <w:lang w:val="pt-BR"/>
              </w:rPr>
              <w:t xml:space="preserve">Juraci Barbosa Sobrinho, Presidente da Fomento </w:t>
            </w:r>
            <w:r w:rsidR="00A72DFD" w:rsidRPr="00DA5045">
              <w:rPr>
                <w:rFonts w:ascii="Arial" w:hAnsi="Arial" w:cs="Arial"/>
                <w:i/>
                <w:szCs w:val="24"/>
                <w:lang w:val="pt-BR"/>
              </w:rPr>
              <w:t>Paraná.</w:t>
            </w:r>
          </w:p>
        </w:tc>
      </w:tr>
      <w:tr w:rsidR="0045258D" w:rsidRPr="00DA5045" w:rsidTr="009833FA">
        <w:trPr>
          <w:trHeight w:val="162"/>
        </w:trPr>
        <w:tc>
          <w:tcPr>
            <w:tcW w:w="840" w:type="dxa"/>
            <w:shd w:val="clear" w:color="auto" w:fill="B8CCE4" w:themeFill="accent1" w:themeFillTint="66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16h30</w:t>
            </w:r>
          </w:p>
        </w:tc>
        <w:tc>
          <w:tcPr>
            <w:tcW w:w="9929" w:type="dxa"/>
            <w:shd w:val="clear" w:color="auto" w:fill="B8CCE4" w:themeFill="accent1" w:themeFillTint="66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 xml:space="preserve">Conclusões e próximos passos </w:t>
            </w:r>
          </w:p>
        </w:tc>
      </w:tr>
      <w:tr w:rsidR="0045258D" w:rsidRPr="00DA5045" w:rsidTr="009833FA">
        <w:trPr>
          <w:trHeight w:val="162"/>
        </w:trPr>
        <w:tc>
          <w:tcPr>
            <w:tcW w:w="840" w:type="dxa"/>
            <w:shd w:val="clear" w:color="auto" w:fill="FFFFFF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color w:val="000000"/>
                <w:szCs w:val="24"/>
                <w:lang w:val="pt-BR"/>
              </w:rPr>
            </w:pPr>
          </w:p>
        </w:tc>
        <w:tc>
          <w:tcPr>
            <w:tcW w:w="9929" w:type="dxa"/>
            <w:shd w:val="clear" w:color="auto" w:fill="FFFFFF"/>
            <w:vAlign w:val="center"/>
          </w:tcPr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22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 xml:space="preserve">Jose Juan Gomes, BID </w:t>
            </w:r>
          </w:p>
          <w:p w:rsidR="0045258D" w:rsidRPr="00DA5045" w:rsidRDefault="0045258D" w:rsidP="0045258D">
            <w:pPr>
              <w:pStyle w:val="ListParagraph"/>
              <w:widowControl w:val="0"/>
              <w:numPr>
                <w:ilvl w:val="0"/>
                <w:numId w:val="22"/>
              </w:numPr>
              <w:spacing w:after="12" w:line="288" w:lineRule="auto"/>
              <w:ind w:left="436"/>
              <w:rPr>
                <w:rFonts w:ascii="Arial" w:hAnsi="Arial" w:cs="Arial"/>
                <w:szCs w:val="24"/>
                <w:lang w:val="pt-BR"/>
              </w:rPr>
            </w:pPr>
            <w:r w:rsidRPr="00DA5045">
              <w:rPr>
                <w:rFonts w:ascii="Arial" w:hAnsi="Arial" w:cs="Arial"/>
                <w:szCs w:val="24"/>
                <w:lang w:val="pt-BR"/>
              </w:rPr>
              <w:t>Marco Antonio A. de Araujo Lima, ABDE</w:t>
            </w:r>
          </w:p>
        </w:tc>
      </w:tr>
      <w:tr w:rsidR="0045258D" w:rsidRPr="00DA5045" w:rsidTr="0045258D">
        <w:trPr>
          <w:trHeight w:val="454"/>
        </w:trPr>
        <w:tc>
          <w:tcPr>
            <w:tcW w:w="84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rPr>
                <w:rFonts w:ascii="Arial" w:hAnsi="Arial" w:cs="Arial"/>
                <w:b/>
                <w:color w:val="000000"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color w:val="000000"/>
                <w:szCs w:val="24"/>
                <w:lang w:val="pt-BR"/>
              </w:rPr>
              <w:t>17h</w:t>
            </w:r>
          </w:p>
        </w:tc>
        <w:tc>
          <w:tcPr>
            <w:tcW w:w="9929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45258D" w:rsidRPr="00DA5045" w:rsidRDefault="0045258D" w:rsidP="0045258D">
            <w:pPr>
              <w:widowControl w:val="0"/>
              <w:spacing w:after="0" w:line="288" w:lineRule="auto"/>
              <w:ind w:left="360"/>
              <w:rPr>
                <w:rFonts w:ascii="Arial" w:hAnsi="Arial" w:cs="Arial"/>
                <w:b/>
                <w:szCs w:val="24"/>
                <w:lang w:val="pt-BR"/>
              </w:rPr>
            </w:pPr>
            <w:r w:rsidRPr="00DA5045">
              <w:rPr>
                <w:rFonts w:ascii="Arial" w:hAnsi="Arial" w:cs="Arial"/>
                <w:b/>
                <w:szCs w:val="24"/>
                <w:lang w:val="pt-BR"/>
              </w:rPr>
              <w:t>Encerramento</w:t>
            </w:r>
          </w:p>
        </w:tc>
      </w:tr>
    </w:tbl>
    <w:p w:rsidR="0069625F" w:rsidRPr="00DA5045" w:rsidRDefault="0069625F" w:rsidP="00F4661E">
      <w:pPr>
        <w:spacing w:line="288" w:lineRule="auto"/>
        <w:rPr>
          <w:rFonts w:ascii="Arial" w:hAnsi="Arial" w:cs="Arial"/>
          <w:lang w:val="pt-BR"/>
        </w:rPr>
      </w:pPr>
    </w:p>
    <w:sectPr w:rsidR="0069625F" w:rsidRPr="00DA5045" w:rsidSect="00EF2E36">
      <w:headerReference w:type="even" r:id="rId8"/>
      <w:headerReference w:type="default" r:id="rId9"/>
      <w:headerReference w:type="first" r:id="rId10"/>
      <w:pgSz w:w="12240" w:h="15840"/>
      <w:pgMar w:top="2885" w:right="720" w:bottom="180" w:left="720" w:header="99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57" w:rsidRDefault="00517857" w:rsidP="001E1762">
      <w:pPr>
        <w:spacing w:after="0" w:line="240" w:lineRule="auto"/>
      </w:pPr>
      <w:r>
        <w:separator/>
      </w:r>
    </w:p>
  </w:endnote>
  <w:endnote w:type="continuationSeparator" w:id="0">
    <w:p w:rsidR="00517857" w:rsidRDefault="00517857" w:rsidP="001E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57" w:rsidRDefault="00517857" w:rsidP="001E1762">
      <w:pPr>
        <w:spacing w:after="0" w:line="240" w:lineRule="auto"/>
      </w:pPr>
      <w:r>
        <w:separator/>
      </w:r>
    </w:p>
  </w:footnote>
  <w:footnote w:type="continuationSeparator" w:id="0">
    <w:p w:rsidR="00517857" w:rsidRDefault="00517857" w:rsidP="001E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78" w:rsidRDefault="003758E0">
    <w:pPr>
      <w:pStyle w:val="Header"/>
    </w:pPr>
    <w:r>
      <w:rPr>
        <w:noProof/>
      </w:rPr>
      <w:pict w14:anchorId="52973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052860" o:spid="_x0000_s205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78" w:rsidRDefault="0045258D">
    <w:r>
      <w:rPr>
        <w:noProof/>
      </w:rPr>
      <w:drawing>
        <wp:anchor distT="0" distB="0" distL="114300" distR="114300" simplePos="0" relativeHeight="251662336" behindDoc="1" locked="0" layoutInCell="1" allowOverlap="1" wp14:anchorId="5890BFA9" wp14:editId="4415A00B">
          <wp:simplePos x="0" y="0"/>
          <wp:positionH relativeFrom="column">
            <wp:posOffset>-454888</wp:posOffset>
          </wp:positionH>
          <wp:positionV relativeFrom="paragraph">
            <wp:posOffset>-630555</wp:posOffset>
          </wp:positionV>
          <wp:extent cx="7777300" cy="1798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l\Desktop\ABDE Evento\Banners\Agenda ABDE-BID_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73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A78" w:rsidRDefault="006F4A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78" w:rsidRDefault="003758E0">
    <w:pPr>
      <w:pStyle w:val="Header"/>
    </w:pPr>
    <w:r>
      <w:rPr>
        <w:noProof/>
      </w:rPr>
      <w:pict w14:anchorId="6B379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052859" o:spid="_x0000_s204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75"/>
    <w:multiLevelType w:val="hybridMultilevel"/>
    <w:tmpl w:val="978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D66"/>
    <w:multiLevelType w:val="hybridMultilevel"/>
    <w:tmpl w:val="4CB299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2266"/>
    <w:multiLevelType w:val="hybridMultilevel"/>
    <w:tmpl w:val="ACE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B98"/>
    <w:multiLevelType w:val="hybridMultilevel"/>
    <w:tmpl w:val="B8C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2974"/>
    <w:multiLevelType w:val="hybridMultilevel"/>
    <w:tmpl w:val="E0FEFB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5F6C"/>
    <w:multiLevelType w:val="hybridMultilevel"/>
    <w:tmpl w:val="03F2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0DEB"/>
    <w:multiLevelType w:val="hybridMultilevel"/>
    <w:tmpl w:val="5CA48E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6EBD"/>
    <w:multiLevelType w:val="hybridMultilevel"/>
    <w:tmpl w:val="23BA1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5F259D"/>
    <w:multiLevelType w:val="hybridMultilevel"/>
    <w:tmpl w:val="5F32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602EC"/>
    <w:multiLevelType w:val="hybridMultilevel"/>
    <w:tmpl w:val="7BFAA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7660"/>
    <w:multiLevelType w:val="hybridMultilevel"/>
    <w:tmpl w:val="31CC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018BC"/>
    <w:multiLevelType w:val="hybridMultilevel"/>
    <w:tmpl w:val="47B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2465D"/>
    <w:multiLevelType w:val="hybridMultilevel"/>
    <w:tmpl w:val="6262B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94788"/>
    <w:multiLevelType w:val="hybridMultilevel"/>
    <w:tmpl w:val="CC36DC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43480"/>
    <w:multiLevelType w:val="hybridMultilevel"/>
    <w:tmpl w:val="8138C0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D02D8"/>
    <w:multiLevelType w:val="hybridMultilevel"/>
    <w:tmpl w:val="AEC4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6272"/>
    <w:multiLevelType w:val="hybridMultilevel"/>
    <w:tmpl w:val="EBFE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0018C"/>
    <w:multiLevelType w:val="hybridMultilevel"/>
    <w:tmpl w:val="86CCC7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76A8C"/>
    <w:multiLevelType w:val="hybridMultilevel"/>
    <w:tmpl w:val="9CF25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82E4D"/>
    <w:multiLevelType w:val="hybridMultilevel"/>
    <w:tmpl w:val="0CB4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80CF4"/>
    <w:multiLevelType w:val="hybridMultilevel"/>
    <w:tmpl w:val="201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44AD4"/>
    <w:multiLevelType w:val="hybridMultilevel"/>
    <w:tmpl w:val="CB14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20"/>
  </w:num>
  <w:num w:numId="7">
    <w:abstractNumId w:val="21"/>
  </w:num>
  <w:num w:numId="8">
    <w:abstractNumId w:val="0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9"/>
  </w:num>
  <w:num w:numId="14">
    <w:abstractNumId w:val="18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13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2"/>
    <w:rsid w:val="000231C5"/>
    <w:rsid w:val="000417C7"/>
    <w:rsid w:val="0004329C"/>
    <w:rsid w:val="00046170"/>
    <w:rsid w:val="00071833"/>
    <w:rsid w:val="00077C8D"/>
    <w:rsid w:val="000830B3"/>
    <w:rsid w:val="000A529C"/>
    <w:rsid w:val="000A5B15"/>
    <w:rsid w:val="000C6297"/>
    <w:rsid w:val="000D0BAD"/>
    <w:rsid w:val="000D3F34"/>
    <w:rsid w:val="000E0B11"/>
    <w:rsid w:val="000F0808"/>
    <w:rsid w:val="000F64D0"/>
    <w:rsid w:val="000F78B4"/>
    <w:rsid w:val="00111716"/>
    <w:rsid w:val="001120DF"/>
    <w:rsid w:val="0013733B"/>
    <w:rsid w:val="00142530"/>
    <w:rsid w:val="0014365B"/>
    <w:rsid w:val="001E1762"/>
    <w:rsid w:val="001E41E2"/>
    <w:rsid w:val="001F2AE2"/>
    <w:rsid w:val="002A4C65"/>
    <w:rsid w:val="002A7E7B"/>
    <w:rsid w:val="002B08AB"/>
    <w:rsid w:val="002B6D86"/>
    <w:rsid w:val="002E0884"/>
    <w:rsid w:val="002F0587"/>
    <w:rsid w:val="00311107"/>
    <w:rsid w:val="00313C35"/>
    <w:rsid w:val="00323658"/>
    <w:rsid w:val="00352F72"/>
    <w:rsid w:val="00361A93"/>
    <w:rsid w:val="00362FB1"/>
    <w:rsid w:val="0036360D"/>
    <w:rsid w:val="00365A38"/>
    <w:rsid w:val="003758E0"/>
    <w:rsid w:val="00375BB8"/>
    <w:rsid w:val="00377A66"/>
    <w:rsid w:val="003877D3"/>
    <w:rsid w:val="00391985"/>
    <w:rsid w:val="003D763E"/>
    <w:rsid w:val="003E26CF"/>
    <w:rsid w:val="003E549E"/>
    <w:rsid w:val="003E7C85"/>
    <w:rsid w:val="003F1A62"/>
    <w:rsid w:val="003F1F3C"/>
    <w:rsid w:val="00402486"/>
    <w:rsid w:val="004144C2"/>
    <w:rsid w:val="00414AAB"/>
    <w:rsid w:val="00440EB4"/>
    <w:rsid w:val="00445E06"/>
    <w:rsid w:val="0045258D"/>
    <w:rsid w:val="0045492C"/>
    <w:rsid w:val="00481E55"/>
    <w:rsid w:val="004A71EF"/>
    <w:rsid w:val="005142F0"/>
    <w:rsid w:val="005151F9"/>
    <w:rsid w:val="00517857"/>
    <w:rsid w:val="0053620B"/>
    <w:rsid w:val="00553F2E"/>
    <w:rsid w:val="00557575"/>
    <w:rsid w:val="005662C1"/>
    <w:rsid w:val="00581E4D"/>
    <w:rsid w:val="00581E7B"/>
    <w:rsid w:val="00591353"/>
    <w:rsid w:val="00592329"/>
    <w:rsid w:val="005B4CCC"/>
    <w:rsid w:val="005E167F"/>
    <w:rsid w:val="005F019D"/>
    <w:rsid w:val="005F585B"/>
    <w:rsid w:val="0061605E"/>
    <w:rsid w:val="00616E05"/>
    <w:rsid w:val="00627E69"/>
    <w:rsid w:val="00631BEC"/>
    <w:rsid w:val="0063248D"/>
    <w:rsid w:val="0063442E"/>
    <w:rsid w:val="00676668"/>
    <w:rsid w:val="00684F59"/>
    <w:rsid w:val="0069625F"/>
    <w:rsid w:val="006B0B9F"/>
    <w:rsid w:val="006B13FA"/>
    <w:rsid w:val="006B2433"/>
    <w:rsid w:val="006C2A62"/>
    <w:rsid w:val="006D489F"/>
    <w:rsid w:val="006F4A78"/>
    <w:rsid w:val="007177CA"/>
    <w:rsid w:val="00734D5C"/>
    <w:rsid w:val="00760537"/>
    <w:rsid w:val="007631F0"/>
    <w:rsid w:val="0076617A"/>
    <w:rsid w:val="00781FAC"/>
    <w:rsid w:val="00795B29"/>
    <w:rsid w:val="007A75C1"/>
    <w:rsid w:val="007A7B16"/>
    <w:rsid w:val="00820894"/>
    <w:rsid w:val="00820AC3"/>
    <w:rsid w:val="0084415E"/>
    <w:rsid w:val="00845509"/>
    <w:rsid w:val="00854917"/>
    <w:rsid w:val="0086301D"/>
    <w:rsid w:val="00866101"/>
    <w:rsid w:val="008A2DF3"/>
    <w:rsid w:val="008B2958"/>
    <w:rsid w:val="008F3BE8"/>
    <w:rsid w:val="008F3F79"/>
    <w:rsid w:val="00927F65"/>
    <w:rsid w:val="009538AB"/>
    <w:rsid w:val="009833FA"/>
    <w:rsid w:val="009A7A46"/>
    <w:rsid w:val="009C78F6"/>
    <w:rsid w:val="009E4F5E"/>
    <w:rsid w:val="009F09B3"/>
    <w:rsid w:val="00A211E1"/>
    <w:rsid w:val="00A24F96"/>
    <w:rsid w:val="00A45B49"/>
    <w:rsid w:val="00A623CD"/>
    <w:rsid w:val="00A72DFD"/>
    <w:rsid w:val="00A72E74"/>
    <w:rsid w:val="00A758D5"/>
    <w:rsid w:val="00A90C91"/>
    <w:rsid w:val="00A95043"/>
    <w:rsid w:val="00AD675D"/>
    <w:rsid w:val="00AD6E6C"/>
    <w:rsid w:val="00AE1875"/>
    <w:rsid w:val="00AE767A"/>
    <w:rsid w:val="00AF70D6"/>
    <w:rsid w:val="00B23533"/>
    <w:rsid w:val="00B2552F"/>
    <w:rsid w:val="00B470B4"/>
    <w:rsid w:val="00B47F37"/>
    <w:rsid w:val="00B501A3"/>
    <w:rsid w:val="00B62E88"/>
    <w:rsid w:val="00BA0F98"/>
    <w:rsid w:val="00BB5F57"/>
    <w:rsid w:val="00BC6A83"/>
    <w:rsid w:val="00BD04D7"/>
    <w:rsid w:val="00BD3E1B"/>
    <w:rsid w:val="00C059E8"/>
    <w:rsid w:val="00C05A73"/>
    <w:rsid w:val="00C334A5"/>
    <w:rsid w:val="00C540C2"/>
    <w:rsid w:val="00C55574"/>
    <w:rsid w:val="00C60C67"/>
    <w:rsid w:val="00C87D56"/>
    <w:rsid w:val="00C937E5"/>
    <w:rsid w:val="00CD1D5D"/>
    <w:rsid w:val="00CE49F5"/>
    <w:rsid w:val="00D464C1"/>
    <w:rsid w:val="00D9633B"/>
    <w:rsid w:val="00DA5045"/>
    <w:rsid w:val="00DB402D"/>
    <w:rsid w:val="00DC29EF"/>
    <w:rsid w:val="00DC5FF4"/>
    <w:rsid w:val="00DC7867"/>
    <w:rsid w:val="00DF4087"/>
    <w:rsid w:val="00DF7388"/>
    <w:rsid w:val="00E535D1"/>
    <w:rsid w:val="00E551DF"/>
    <w:rsid w:val="00E55A7C"/>
    <w:rsid w:val="00E61A46"/>
    <w:rsid w:val="00E8215E"/>
    <w:rsid w:val="00E8745E"/>
    <w:rsid w:val="00E92F38"/>
    <w:rsid w:val="00E95584"/>
    <w:rsid w:val="00EA368E"/>
    <w:rsid w:val="00EB5BAA"/>
    <w:rsid w:val="00EB75AA"/>
    <w:rsid w:val="00EC1AB9"/>
    <w:rsid w:val="00ED1265"/>
    <w:rsid w:val="00EF156E"/>
    <w:rsid w:val="00EF2E36"/>
    <w:rsid w:val="00F02291"/>
    <w:rsid w:val="00F03159"/>
    <w:rsid w:val="00F0361F"/>
    <w:rsid w:val="00F118CC"/>
    <w:rsid w:val="00F33A38"/>
    <w:rsid w:val="00F454EB"/>
    <w:rsid w:val="00F4661E"/>
    <w:rsid w:val="00F47709"/>
    <w:rsid w:val="00F50544"/>
    <w:rsid w:val="00F5559D"/>
    <w:rsid w:val="00F7269D"/>
    <w:rsid w:val="00F8117D"/>
    <w:rsid w:val="00F97FCC"/>
    <w:rsid w:val="00FB31AB"/>
    <w:rsid w:val="00FC5BC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E0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7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1762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6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6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E0884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ListParagraph">
    <w:name w:val="List Paragraph"/>
    <w:basedOn w:val="Normal"/>
    <w:uiPriority w:val="34"/>
    <w:qFormat/>
    <w:rsid w:val="00627E69"/>
    <w:pPr>
      <w:ind w:left="720"/>
      <w:contextualSpacing/>
    </w:pPr>
  </w:style>
  <w:style w:type="paragraph" w:customStyle="1" w:styleId="Session">
    <w:name w:val="Session"/>
    <w:basedOn w:val="Normal"/>
    <w:qFormat/>
    <w:rsid w:val="009F09B3"/>
    <w:pPr>
      <w:spacing w:after="0" w:line="240" w:lineRule="auto"/>
      <w:jc w:val="center"/>
    </w:pPr>
    <w:rPr>
      <w:rFonts w:asciiTheme="minorHAnsi" w:eastAsia="Times New Roman" w:hAnsiTheme="minorHAnsi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B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81E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40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E0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76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1762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6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6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E0884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ListParagraph">
    <w:name w:val="List Paragraph"/>
    <w:basedOn w:val="Normal"/>
    <w:uiPriority w:val="34"/>
    <w:qFormat/>
    <w:rsid w:val="00627E69"/>
    <w:pPr>
      <w:ind w:left="720"/>
      <w:contextualSpacing/>
    </w:pPr>
  </w:style>
  <w:style w:type="paragraph" w:customStyle="1" w:styleId="Session">
    <w:name w:val="Session"/>
    <w:basedOn w:val="Normal"/>
    <w:qFormat/>
    <w:rsid w:val="009F09B3"/>
    <w:pPr>
      <w:spacing w:after="0" w:line="240" w:lineRule="auto"/>
      <w:jc w:val="center"/>
    </w:pPr>
    <w:rPr>
      <w:rFonts w:asciiTheme="minorHAnsi" w:eastAsia="Times New Roman" w:hAnsiTheme="minorHAnsi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B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81E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40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IADB</cp:lastModifiedBy>
  <cp:revision>2</cp:revision>
  <cp:lastPrinted>2016-05-06T14:10:00Z</cp:lastPrinted>
  <dcterms:created xsi:type="dcterms:W3CDTF">2016-05-24T19:15:00Z</dcterms:created>
  <dcterms:modified xsi:type="dcterms:W3CDTF">2016-05-24T19:15:00Z</dcterms:modified>
</cp:coreProperties>
</file>